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0"/>
        <w:gridCol w:w="1549"/>
        <w:gridCol w:w="2158"/>
        <w:tblGridChange w:id="0">
          <w:tblGrid>
            <w:gridCol w:w="6340"/>
            <w:gridCol w:w="1549"/>
            <w:gridCol w:w="215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Arial" w:cs="Arial" w:eastAsia="Arial" w:hAnsi="Arial"/>
                <w:b w:val="1"/>
                <w:color w:val="003399"/>
              </w:rPr>
            </w:pPr>
            <w:bookmarkStart w:colFirst="0" w:colLast="0" w:name="_heading=h.3dy6vkm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3399"/>
                <w:rtl w:val="0"/>
              </w:rPr>
              <w:t xml:space="preserve">Complaints and appeals form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CENTRE USE ONLY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received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tick box to indicate the nature of your complaint/appeal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Reference No.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33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t3h5sf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Complaint/appeal against the centre’s delivery of a qualification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Complaint/appeal against the centre’s administration of a qualification</w:t>
      </w:r>
    </w:p>
    <w:tbl>
      <w:tblPr>
        <w:tblStyle w:val="Table2"/>
        <w:tblW w:w="992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0"/>
        <w:gridCol w:w="5954"/>
        <w:tblGridChange w:id="0">
          <w:tblGrid>
            <w:gridCol w:w="3970"/>
            <w:gridCol w:w="5954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complainant/appellant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name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different to complainant/appellant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Candidate name if different to complainant/appellant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state the grounds for your complaint/appeal below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your complaint is lengthy please write as bullet points; please keep to the point and include relevant detail such as dates, names etc. and provide any evidence you may have to support what you say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appeal should identify the centre’s failure to follow procedures as set out in the relevant policy, and/or issues in teaching and learning which have impacted the candidate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necessary, continue on an additional page if this form is being completed electronically or overleaf if hard copy being completed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any steps you have already taken to resolve the issue(s) and what you would consider to be a good resolution to the issue(s)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Complainant/appellant signature:                                                         Date of signature: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4d34og8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form must be completed in full; an incomplete form will be returned to the complainant/appellant</w:t>
      </w:r>
    </w:p>
    <w:p w:rsidR="00000000" w:rsidDel="00000000" w:rsidP="00000000" w:rsidRDefault="00000000" w:rsidRPr="00000000" w14:paraId="0000002E">
      <w:pPr>
        <w:spacing w:after="200" w:before="0" w:line="276" w:lineRule="auto"/>
        <w:rPr>
          <w:rFonts w:ascii="Arial" w:cs="Arial" w:eastAsia="Arial" w:hAnsi="Arial"/>
          <w:b w:val="1"/>
          <w:color w:val="00339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b w:val="1"/>
          <w:color w:val="003399"/>
        </w:rPr>
      </w:pPr>
      <w:r w:rsidDel="00000000" w:rsidR="00000000" w:rsidRPr="00000000">
        <w:rPr>
          <w:rFonts w:ascii="Arial" w:cs="Arial" w:eastAsia="Arial" w:hAnsi="Arial"/>
          <w:b w:val="1"/>
          <w:color w:val="003399"/>
          <w:rtl w:val="0"/>
        </w:rPr>
        <w:t xml:space="preserve">Complaints and appeals log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heading=h.2s8eyo1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On receipt, all complaints/appeals are assigned a reference number and logged. </w:t>
      </w:r>
    </w:p>
    <w:tbl>
      <w:tblPr>
        <w:tblStyle w:val="Table3"/>
        <w:tblW w:w="1004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1599"/>
        <w:gridCol w:w="4124"/>
        <w:gridCol w:w="1823"/>
        <w:gridCol w:w="1548"/>
        <w:tblGridChange w:id="0">
          <w:tblGrid>
            <w:gridCol w:w="948"/>
            <w:gridCol w:w="1599"/>
            <w:gridCol w:w="4124"/>
            <w:gridCol w:w="1823"/>
            <w:gridCol w:w="1548"/>
          </w:tblGrid>
        </w:tblGridChange>
      </w:tblGrid>
      <w:tr>
        <w:trPr>
          <w:cantSplit w:val="0"/>
          <w:tblHeader w:val="0"/>
        </w:trPr>
        <w:tc>
          <w:tcPr>
            <w:shd w:fill="fdeada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 No.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received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Complaint or Appeal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Outcome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Outcome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0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200" w:line="276" w:lineRule="auto"/>
        <w:rPr>
          <w:rFonts w:ascii="Arial" w:cs="Arial" w:eastAsia="Arial" w:hAnsi="Arial"/>
          <w:b w:val="1"/>
          <w:color w:val="003399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720" w:top="720" w:left="720" w:right="1134" w:header="567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Georgia"/>
  <w:font w:name="Arial"/>
  <w:font w:name="Courier New"/>
  <w:font w:name="Noto Sans Symbol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ockwell" w:cs="Rockwell" w:eastAsia="Rockwell" w:hAnsi="Rockwel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i w:val="0"/>
        <w:color w:val="003399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2"/>
        <w:szCs w:val="22"/>
        <w:lang w:val="en-GB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42BC"/>
    <w:pPr>
      <w:spacing w:after="120" w:before="120" w:line="240" w:lineRule="auto"/>
    </w:pPr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 w:val="1"/>
    <w:rsid w:val="00331254"/>
    <w:pPr>
      <w:keepNext w:val="1"/>
      <w:spacing w:after="0"/>
      <w:outlineLvl w:val="0"/>
    </w:pPr>
    <w:rPr>
      <w:rFonts w:cs="Arial" w:eastAsia="Times New Roman"/>
      <w:b w:val="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76227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62C00"/>
    <w:pPr>
      <w:keepNext w:val="1"/>
      <w:keepLines w:val="1"/>
      <w:spacing w:after="0" w:before="200"/>
      <w:outlineLvl w:val="2"/>
    </w:pPr>
    <w:rPr>
      <w:rFonts w:cstheme="majorBidi" w:eastAsiaTheme="majorEastAsia"/>
      <w:b w:val="1"/>
      <w:bCs w:val="1"/>
    </w:rPr>
  </w:style>
  <w:style w:type="paragraph" w:styleId="Heading4">
    <w:name w:val="heading 4"/>
    <w:basedOn w:val="Normal"/>
    <w:link w:val="Heading4Char"/>
    <w:qFormat w:val="1"/>
    <w:rsid w:val="00C76227"/>
    <w:pPr>
      <w:keepNext w:val="1"/>
      <w:spacing w:after="60" w:before="240"/>
      <w:outlineLvl w:val="3"/>
    </w:pPr>
    <w:rPr>
      <w:rFonts w:ascii="Verdana" w:cs="Times New Roman" w:eastAsia="Times New Roman" w:hAnsi="Verdana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BC7DFF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level2" w:customStyle="1">
    <w:name w:val="Heading level 2"/>
    <w:basedOn w:val="Normal"/>
    <w:qFormat w:val="1"/>
    <w:rsid w:val="003D78DD"/>
    <w:pPr>
      <w:keepNext w:val="1"/>
      <w:spacing w:after="240" w:before="480"/>
      <w:outlineLvl w:val="1"/>
    </w:pPr>
    <w:rPr>
      <w:rFonts w:cs="Times New Roman" w:eastAsia="Times New Roman"/>
      <w:b w:val="1"/>
      <w:color w:val="ff3300"/>
      <w:szCs w:val="24"/>
    </w:rPr>
  </w:style>
  <w:style w:type="paragraph" w:styleId="ListParagraph">
    <w:name w:val="List Paragraph"/>
    <w:basedOn w:val="Normal"/>
    <w:uiPriority w:val="34"/>
    <w:qFormat w:val="1"/>
    <w:rsid w:val="003D78DD"/>
    <w:pPr>
      <w:ind w:left="720"/>
      <w:contextualSpacing w:val="1"/>
    </w:pPr>
  </w:style>
  <w:style w:type="paragraph" w:styleId="Headinglevel1" w:customStyle="1">
    <w:name w:val="Heading level 1"/>
    <w:basedOn w:val="Normal"/>
    <w:qFormat w:val="1"/>
    <w:rsid w:val="00F642BC"/>
    <w:pPr>
      <w:spacing w:after="240"/>
      <w:outlineLvl w:val="0"/>
    </w:pPr>
    <w:rPr>
      <w:rFonts w:cs="Times New Roman" w:eastAsia="Times New Roman"/>
      <w:b w:val="1"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 w:val="1"/>
    <w:rsid w:val="00EE7787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23747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23747"/>
  </w:style>
  <w:style w:type="paragraph" w:styleId="NoSpacing">
    <w:name w:val="No Spacing"/>
    <w:link w:val="NoSpacingChar"/>
    <w:uiPriority w:val="1"/>
    <w:qFormat w:val="1"/>
    <w:rsid w:val="00A35C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5C57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5C57"/>
    <w:rPr>
      <w:rFonts w:ascii="Tahoma" w:cs="Tahoma" w:hAnsi="Tahoma"/>
      <w:sz w:val="16"/>
      <w:szCs w:val="16"/>
    </w:rPr>
  </w:style>
  <w:style w:type="paragraph" w:styleId="Pa15" w:customStyle="1">
    <w:name w:val="Pa15"/>
    <w:basedOn w:val="Normal"/>
    <w:next w:val="Normal"/>
    <w:uiPriority w:val="99"/>
    <w:rsid w:val="002B169B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 w:eastAsiaTheme="minorHAnsi"/>
      <w:szCs w:val="24"/>
      <w:lang w:eastAsia="en-US"/>
    </w:rPr>
  </w:style>
  <w:style w:type="paragraph" w:styleId="Pa10" w:customStyle="1">
    <w:name w:val="Pa10"/>
    <w:basedOn w:val="Normal"/>
    <w:next w:val="Normal"/>
    <w:uiPriority w:val="99"/>
    <w:rsid w:val="002B169B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 w:eastAsiaTheme="minorHAnsi"/>
      <w:szCs w:val="24"/>
      <w:lang w:eastAsia="en-US"/>
    </w:rPr>
  </w:style>
  <w:style w:type="paragraph" w:styleId="Default" w:customStyle="1">
    <w:name w:val="Default"/>
    <w:rsid w:val="002B169B"/>
    <w:pPr>
      <w:autoSpaceDE w:val="0"/>
      <w:autoSpaceDN w:val="0"/>
      <w:adjustRightInd w:val="0"/>
      <w:spacing w:after="0" w:line="240" w:lineRule="auto"/>
    </w:pPr>
    <w:rPr>
      <w:rFonts w:ascii="Tahoma" w:cs="Tahoma" w:hAnsi="Tahoma"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E27453"/>
    <w:rPr>
      <w:color w:val="0000ff" w:themeColor="hyperlink"/>
      <w:u w:val="single"/>
    </w:rPr>
  </w:style>
  <w:style w:type="character" w:styleId="A6" w:customStyle="1">
    <w:name w:val="A6"/>
    <w:uiPriority w:val="99"/>
    <w:rsid w:val="00E27453"/>
    <w:rPr>
      <w:rFonts w:cs="Adobe Garamond Pro"/>
      <w:color w:val="000000"/>
    </w:rPr>
  </w:style>
  <w:style w:type="paragraph" w:styleId="Pa12" w:customStyle="1">
    <w:name w:val="Pa12"/>
    <w:basedOn w:val="Default"/>
    <w:next w:val="Default"/>
    <w:uiPriority w:val="99"/>
    <w:rsid w:val="00E27453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styleId="A7" w:customStyle="1">
    <w:name w:val="A7"/>
    <w:uiPriority w:val="99"/>
    <w:rsid w:val="00E27453"/>
    <w:rPr>
      <w:rFonts w:cs="Adobe Garamond Pro"/>
      <w:color w:val="000000"/>
      <w:sz w:val="12"/>
      <w:szCs w:val="12"/>
    </w:rPr>
  </w:style>
  <w:style w:type="character" w:styleId="Heading1Char" w:customStyle="1">
    <w:name w:val="Heading 1 Char"/>
    <w:basedOn w:val="DefaultParagraphFont"/>
    <w:link w:val="Heading1"/>
    <w:rsid w:val="00331254"/>
    <w:rPr>
      <w:rFonts w:ascii="Arial" w:cs="Arial" w:eastAsia="Times New Roman" w:hAnsi="Arial"/>
      <w:b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045AE"/>
    <w:rPr>
      <w:color w:val="800080" w:themeColor="followed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sid w:val="00593745"/>
  </w:style>
  <w:style w:type="paragraph" w:styleId="NormalWeb">
    <w:name w:val="Normal (Web)"/>
    <w:basedOn w:val="Normal"/>
    <w:uiPriority w:val="99"/>
    <w:unhideWhenUsed w:val="1"/>
    <w:rsid w:val="00250816"/>
    <w:pPr>
      <w:spacing w:after="100" w:afterAutospacing="1" w:before="100" w:beforeAutospacing="1"/>
    </w:pPr>
    <w:rPr>
      <w:rFonts w:ascii="Verdana" w:cs="Times New Roman" w:eastAsia="Times New Roman" w:hAnsi="Verdana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C76227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C76227"/>
    <w:rPr>
      <w:rFonts w:ascii="Verdana" w:cs="Times New Roman" w:eastAsia="Times New Roman" w:hAnsi="Verdana"/>
      <w:b w:val="1"/>
      <w:bCs w:val="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1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1365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13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1365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1365A"/>
    <w:rPr>
      <w:b w:val="1"/>
      <w:bCs w:val="1"/>
      <w:sz w:val="20"/>
      <w:szCs w:val="20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6D78ED"/>
    <w:pPr>
      <w:spacing w:after="100"/>
      <w:ind w:left="220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6D78ED"/>
    <w:pPr>
      <w:spacing w:after="10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D78ED"/>
    <w:pPr>
      <w:keepLines w:val="1"/>
      <w:spacing w:before="480" w:line="276" w:lineRule="auto"/>
      <w:outlineLvl w:val="9"/>
    </w:pPr>
    <w:rPr>
      <w:rFonts w:asciiTheme="majorHAnsi" w:cstheme="majorBidi" w:eastAsiaTheme="majorEastAsia" w:hAnsiTheme="majorHAnsi"/>
      <w:bCs w:val="1"/>
      <w:color w:val="365f91" w:themeColor="accent1" w:themeShade="0000BF"/>
      <w:sz w:val="28"/>
      <w:szCs w:val="28"/>
      <w:lang w:eastAsia="en-US"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C62C00"/>
    <w:rPr>
      <w:rFonts w:ascii="Arial" w:hAnsi="Arial" w:cstheme="majorBidi" w:eastAsiaTheme="majorEastAsia"/>
      <w:b w:val="1"/>
      <w:bCs w:val="1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BE46EC"/>
    <w:pPr>
      <w:spacing w:after="100"/>
      <w:ind w:left="440"/>
    </w:pPr>
  </w:style>
  <w:style w:type="character" w:styleId="Heading5Char" w:customStyle="1">
    <w:name w:val="Heading 5 Char"/>
    <w:basedOn w:val="DefaultParagraphFont"/>
    <w:link w:val="Heading5"/>
    <w:uiPriority w:val="9"/>
    <w:rsid w:val="00BC7DFF"/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ecxmsonormal" w:customStyle="1">
    <w:name w:val="ecxmsonormal"/>
    <w:basedOn w:val="Normal"/>
    <w:rsid w:val="000412D6"/>
    <w:pPr>
      <w:spacing w:after="324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8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2ozkPAzoVFR7ljZGClVsEiI5Q==">AMUW2mVhp75QNRC0PlTtTBrS84i77KkiED+CSjX44btj1WyQMkXi9Lr4CnlGQ6c3SUnOrb4chQyUJzrECGSSVJbcq8x+jfitzfwfct6wDb8r/Gd+eW/IyG7gLNTLyNJR+v1CKD2etMSphLFMnciJhuRcZ5xFyokQGmOtsjvWzpZbe2iEQl1FXus=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2020-02-03T13:10:00Z</dcterms:created>
  <dc:creator>localuser</dc:creator>
</cp:coreProperties>
</file>