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8AE" w14:textId="77777777" w:rsidR="008842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b/>
          <w:color w:val="000000"/>
        </w:rPr>
      </w:pPr>
      <w:r>
        <w:rPr>
          <w:b/>
          <w:color w:val="000000"/>
        </w:rPr>
        <w:t>Trust Board Register of Attendance - September 202</w:t>
      </w:r>
      <w:r>
        <w:rPr>
          <w:b/>
        </w:rPr>
        <w:t>2</w:t>
      </w:r>
      <w:r>
        <w:rPr>
          <w:b/>
          <w:color w:val="000000"/>
        </w:rPr>
        <w:t xml:space="preserve"> to July 202</w:t>
      </w:r>
      <w:r>
        <w:rPr>
          <w:b/>
        </w:rPr>
        <w:t>3</w:t>
      </w:r>
    </w:p>
    <w:tbl>
      <w:tblPr>
        <w:tblStyle w:val="a"/>
        <w:tblW w:w="14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755"/>
        <w:gridCol w:w="1980"/>
        <w:gridCol w:w="1980"/>
        <w:gridCol w:w="1980"/>
        <w:gridCol w:w="1980"/>
        <w:gridCol w:w="1995"/>
      </w:tblGrid>
      <w:tr w:rsidR="00884226" w14:paraId="483BEC44" w14:textId="77777777">
        <w:trPr>
          <w:trHeight w:val="641"/>
        </w:trPr>
        <w:tc>
          <w:tcPr>
            <w:tcW w:w="1401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ABF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Full Board</w:t>
            </w:r>
          </w:p>
        </w:tc>
      </w:tr>
      <w:tr w:rsidR="00884226" w14:paraId="11AB9EC4" w14:textId="77777777">
        <w:trPr>
          <w:trHeight w:val="472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D800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Trustee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560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28th Sept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6F89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7th Dec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B390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1st Feb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F582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29th March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BCE4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24th May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3FE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19th July</w:t>
            </w:r>
          </w:p>
        </w:tc>
      </w:tr>
      <w:tr w:rsidR="00884226" w14:paraId="3CFD55AE" w14:textId="77777777">
        <w:trPr>
          <w:trHeight w:val="52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7AA0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 xml:space="preserve">Nadia Abdullah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3986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84A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AC45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B659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 In person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41A8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B541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52E80EDB" w14:textId="77777777">
        <w:trPr>
          <w:trHeight w:val="53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D099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EE"/>
              </w:rPr>
            </w:pPr>
            <w:r>
              <w:rPr>
                <w:color w:val="0000EE"/>
                <w:u w:val="single"/>
              </w:rPr>
              <w:t>Robin Bishop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5600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FE5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10C0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5CDB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 In person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25DD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3CC3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79B329B3" w14:textId="77777777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D7E1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45" w:hanging="4"/>
              <w:rPr>
                <w:color w:val="000000"/>
              </w:rPr>
            </w:pPr>
            <w:r>
              <w:rPr>
                <w:color w:val="000000"/>
              </w:rPr>
              <w:t>Sandra Carrington  (Observer)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C90E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CB2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AF6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9FA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505E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F98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4226" w14:paraId="625A7A59" w14:textId="77777777">
        <w:trPr>
          <w:trHeight w:val="724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C0EB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207" w:hanging="11"/>
              <w:rPr>
                <w:color w:val="000000"/>
              </w:rPr>
            </w:pPr>
            <w:r>
              <w:rPr>
                <w:color w:val="0000EE"/>
                <w:u w:val="single"/>
              </w:rPr>
              <w:t>Andrew Greenwell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F22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9D6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AE2A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5AD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 In person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0024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4AE8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1CE5617D" w14:textId="77777777">
        <w:trPr>
          <w:trHeight w:val="539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A0E4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EE"/>
              </w:rPr>
            </w:pPr>
            <w:r>
              <w:rPr>
                <w:color w:val="0000EE"/>
                <w:u w:val="single"/>
              </w:rPr>
              <w:t>Graham Johnson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2EA1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D499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9998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35E9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 In person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EF62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3DDF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11EEADE3" w14:textId="77777777">
        <w:trPr>
          <w:trHeight w:val="698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CB3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 xml:space="preserve">Laurence Nesbitt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7F15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FF67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E3CA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A042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In person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090C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01F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4DA39EF3" w14:textId="77777777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9DD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EE"/>
              </w:rPr>
            </w:pPr>
            <w:r>
              <w:rPr>
                <w:color w:val="0000EE"/>
                <w:u w:val="single"/>
              </w:rPr>
              <w:t>Stuart Roden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A8FA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6C4B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3B2F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4DE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1407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1A5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771B2028" w14:textId="77777777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A93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 xml:space="preserve">Will Smith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941F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4DBD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3BD4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0AA2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C1CB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5386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49FFFC5C" w14:textId="77777777">
        <w:trPr>
          <w:trHeight w:val="53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8E9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</w:rPr>
            </w:pPr>
            <w:r>
              <w:rPr>
                <w:color w:val="0000EE"/>
                <w:u w:val="single"/>
              </w:rPr>
              <w:t>Linda Wright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5FC6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0BF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D9AD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A9DA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FC82B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E766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1D7E9011" w14:textId="77777777">
        <w:trPr>
          <w:trHeight w:val="47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3A1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lastRenderedPageBreak/>
              <w:t>Frances Macdonald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BC4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19B2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CD2F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3FF1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DF6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9756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06731544" w14:textId="77777777">
        <w:trPr>
          <w:trHeight w:val="47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9D24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3410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1650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E65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Ruth Murton (NGA)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3576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A1C5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DB5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84226" w14:paraId="70C184CC" w14:textId="77777777">
        <w:trPr>
          <w:trHeight w:val="53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9811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 xml:space="preserve">Jonty Clark, CEO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66CC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5071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3B898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8C3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E503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90A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3A4F73FD" w14:textId="77777777">
        <w:trPr>
          <w:trHeight w:val="72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8B6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Mags Clarke,  </w:t>
            </w:r>
          </w:p>
          <w:p w14:paraId="54C0F404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DCEO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1220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12D7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AB4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AA13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7377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90E4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2ED79A46" w14:textId="77777777">
        <w:trPr>
          <w:trHeight w:val="539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7FD0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Suresh Shan, CFO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0C4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D997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33B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0193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407D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DE50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</w:tbl>
    <w:p w14:paraId="204648E5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674E63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36F398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2C00EE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2CAE42" w14:textId="77777777" w:rsidR="008842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</w:rPr>
      </w:pPr>
      <w:r>
        <w:rPr>
          <w:b/>
          <w:color w:val="000000"/>
        </w:rPr>
        <w:t>Finance &amp; Resources Committee Register of Attendance - September 202</w:t>
      </w:r>
      <w:r>
        <w:rPr>
          <w:b/>
        </w:rPr>
        <w:t>2</w:t>
      </w:r>
      <w:r>
        <w:rPr>
          <w:b/>
          <w:color w:val="000000"/>
        </w:rPr>
        <w:t xml:space="preserve"> to July 202</w:t>
      </w:r>
      <w:r>
        <w:rPr>
          <w:b/>
        </w:rPr>
        <w:t>3</w:t>
      </w:r>
    </w:p>
    <w:tbl>
      <w:tblPr>
        <w:tblStyle w:val="a0"/>
        <w:tblW w:w="14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6"/>
        <w:gridCol w:w="2070"/>
        <w:gridCol w:w="1965"/>
        <w:gridCol w:w="2265"/>
        <w:gridCol w:w="1875"/>
        <w:gridCol w:w="2130"/>
        <w:gridCol w:w="2130"/>
      </w:tblGrid>
      <w:tr w:rsidR="00884226" w14:paraId="6C2ABB67" w14:textId="77777777">
        <w:trPr>
          <w:trHeight w:val="640"/>
        </w:trPr>
        <w:tc>
          <w:tcPr>
            <w:tcW w:w="9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074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Finance &amp; Resources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C8FA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D48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4226" w14:paraId="6321F9BF" w14:textId="77777777">
        <w:trPr>
          <w:trHeight w:val="473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464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Trustee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959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19th October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8BF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30th November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4E9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25th January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BCF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4th April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105A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28th July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096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31st Aug</w:t>
            </w:r>
          </w:p>
        </w:tc>
      </w:tr>
      <w:tr w:rsidR="00884226" w14:paraId="4C0851DD" w14:textId="77777777">
        <w:trPr>
          <w:trHeight w:val="53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0C0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EE"/>
              </w:rPr>
            </w:pPr>
            <w:r>
              <w:rPr>
                <w:color w:val="0000EE"/>
                <w:u w:val="single"/>
              </w:rPr>
              <w:t>Robin Bishop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054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0AE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E36F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F6E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3477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A1C2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015E020E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6293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  <w:rPr>
                <w:color w:val="000000"/>
              </w:rPr>
            </w:pPr>
            <w:r>
              <w:rPr>
                <w:color w:val="0000EE"/>
                <w:u w:val="single"/>
              </w:rPr>
              <w:t>Andrew Greenwell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92B2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82B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8E54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236E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F08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36E6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3C1DAB1C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872A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>Laurence Nesbitt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12F4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DE91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1A30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X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536F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8231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8CD5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2112E5F5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21F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lastRenderedPageBreak/>
              <w:t>Stuart Roden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1369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7C75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8221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D57F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5B1A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D8DA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4226" w14:paraId="483E4842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BBC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</w:pPr>
            <w:r>
              <w:t>Suresh Shan CFO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779E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B666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4444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BD0C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2EC1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98133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62DB10DA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F7C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</w:pPr>
            <w:r>
              <w:t>Jonty Clark</w:t>
            </w:r>
          </w:p>
          <w:p w14:paraId="413D358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</w:pPr>
            <w:r>
              <w:t>CEO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90BB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315A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EDE2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ED0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85BA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1C64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4226" w14:paraId="00AE59D9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63F3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</w:pPr>
            <w:r>
              <w:t>Mags Clarke DCEO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1236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462F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4520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C47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4CB7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04DC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4226" w14:paraId="55BA677D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78E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</w:pPr>
            <w:r>
              <w:t>Dee Fullerton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048C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5C1C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24B35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EA1A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A39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9267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4226" w14:paraId="7F6C489E" w14:textId="77777777">
        <w:trPr>
          <w:trHeight w:val="727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F9BA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116" w:hanging="11"/>
            </w:pPr>
            <w:r>
              <w:t>Linda Wright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542C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02B6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DB28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5B9C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2D7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E8A1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</w:tbl>
    <w:p w14:paraId="782AD752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9363CB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7683818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43C9FED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4D00B34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4ACE5D" w14:textId="77777777" w:rsidR="008842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</w:rPr>
      </w:pPr>
      <w:r>
        <w:rPr>
          <w:b/>
          <w:color w:val="000000"/>
        </w:rPr>
        <w:t>Audit &amp; Risk Committee Register of Attendance - September 202</w:t>
      </w:r>
      <w:r>
        <w:rPr>
          <w:b/>
        </w:rPr>
        <w:t>2</w:t>
      </w:r>
      <w:r>
        <w:rPr>
          <w:b/>
          <w:color w:val="000000"/>
        </w:rPr>
        <w:t xml:space="preserve"> to July 202</w:t>
      </w:r>
      <w:r>
        <w:rPr>
          <w:b/>
        </w:rPr>
        <w:t>3</w:t>
      </w:r>
    </w:p>
    <w:tbl>
      <w:tblPr>
        <w:tblStyle w:val="a1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3645"/>
        <w:gridCol w:w="3960"/>
        <w:gridCol w:w="3960"/>
      </w:tblGrid>
      <w:tr w:rsidR="00884226" w14:paraId="4F4EA97F" w14:textId="77777777">
        <w:trPr>
          <w:trHeight w:val="638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A506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5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858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Audit &amp; Risk</w:t>
            </w:r>
          </w:p>
        </w:tc>
      </w:tr>
      <w:tr w:rsidR="00884226" w14:paraId="35B40826" w14:textId="77777777">
        <w:trPr>
          <w:trHeight w:val="475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523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Trustee 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E31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7th December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E4C4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19th April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ECE6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10th July</w:t>
            </w:r>
          </w:p>
        </w:tc>
      </w:tr>
      <w:tr w:rsidR="00884226" w14:paraId="42923C22" w14:textId="77777777">
        <w:trPr>
          <w:trHeight w:val="539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766A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 xml:space="preserve">Will Smith 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ADD4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7860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FD53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0A286C1D" w14:textId="77777777">
        <w:trPr>
          <w:trHeight w:val="539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BC3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</w:rPr>
            </w:pPr>
            <w:r>
              <w:rPr>
                <w:color w:val="0000EE"/>
                <w:u w:val="single"/>
              </w:rPr>
              <w:lastRenderedPageBreak/>
              <w:t>Linda Wright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72D6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4D30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154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1C25863E" w14:textId="77777777">
        <w:trPr>
          <w:trHeight w:val="539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38C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Frances Macdonald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E70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566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6280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60EBE508" w14:textId="77777777">
        <w:trPr>
          <w:trHeight w:val="539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C5C6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</w:pPr>
            <w:r>
              <w:t xml:space="preserve">Jonty Clark </w:t>
            </w:r>
          </w:p>
          <w:p w14:paraId="00FF2130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</w:pPr>
            <w:r>
              <w:t>CEO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E34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5D5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2D18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4226" w14:paraId="19C81FF4" w14:textId="77777777">
        <w:trPr>
          <w:trHeight w:val="539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52B9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</w:pPr>
            <w:r>
              <w:t>Mags Clarke DCEO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75D9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DC3A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611C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45D8450C" w14:textId="77777777">
        <w:trPr>
          <w:trHeight w:val="539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90A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</w:pPr>
            <w:r>
              <w:t>Suresh Shan</w:t>
            </w:r>
          </w:p>
          <w:p w14:paraId="6B7F6B2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</w:pPr>
            <w:r>
              <w:t>CFO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518C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18EF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880E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</w:tbl>
    <w:p w14:paraId="14DDAD89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5721E3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BBAF06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363D71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EDFDDBC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D4A4C49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65D884E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D42CE82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6F93794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1D60767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AE6BDB4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1088093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E396D9B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C2EA3DC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450EC83" w14:textId="77777777" w:rsidR="008842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</w:rPr>
      </w:pPr>
      <w:r>
        <w:rPr>
          <w:b/>
          <w:color w:val="000000"/>
        </w:rPr>
        <w:t>Education &amp; Care Committee Register of Attendance - September 202</w:t>
      </w:r>
      <w:r>
        <w:rPr>
          <w:b/>
        </w:rPr>
        <w:t>2</w:t>
      </w:r>
      <w:r>
        <w:rPr>
          <w:b/>
          <w:color w:val="000000"/>
        </w:rPr>
        <w:t xml:space="preserve"> to July 202</w:t>
      </w:r>
      <w:r>
        <w:rPr>
          <w:b/>
        </w:rPr>
        <w:t>3</w:t>
      </w:r>
    </w:p>
    <w:tbl>
      <w:tblPr>
        <w:tblStyle w:val="a2"/>
        <w:tblW w:w="14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6"/>
        <w:gridCol w:w="1831"/>
        <w:gridCol w:w="2128"/>
        <w:gridCol w:w="2127"/>
        <w:gridCol w:w="2127"/>
        <w:gridCol w:w="2127"/>
        <w:gridCol w:w="2127"/>
      </w:tblGrid>
      <w:tr w:rsidR="00884226" w14:paraId="0005C0CA" w14:textId="77777777">
        <w:trPr>
          <w:trHeight w:val="641"/>
        </w:trPr>
        <w:tc>
          <w:tcPr>
            <w:tcW w:w="9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4344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Education &amp; Care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743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A2F6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4226" w14:paraId="2956C6D3" w14:textId="77777777">
        <w:trPr>
          <w:trHeight w:val="472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BDF3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Trustee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18CD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14C1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29th  November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ADA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26th January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E30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28th March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B40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22nd May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5AD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27th June</w:t>
            </w:r>
          </w:p>
        </w:tc>
      </w:tr>
      <w:tr w:rsidR="00884226" w14:paraId="51AEF9BC" w14:textId="77777777">
        <w:trPr>
          <w:trHeight w:val="540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4DC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EE"/>
              </w:rPr>
            </w:pPr>
            <w:r>
              <w:rPr>
                <w:color w:val="0000EE"/>
                <w:u w:val="single"/>
              </w:rPr>
              <w:lastRenderedPageBreak/>
              <w:t>Graham Johnson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2C1F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8BE4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549C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DA02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7557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52AF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6BEA7097" w14:textId="77777777">
        <w:trPr>
          <w:trHeight w:val="537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8C5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EE"/>
              </w:rPr>
            </w:pPr>
            <w:r>
              <w:rPr>
                <w:color w:val="0000EE"/>
                <w:u w:val="single"/>
              </w:rPr>
              <w:t>Stuart Roden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E1A5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3535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09EB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6A24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C4E4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2231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884226" w14:paraId="594838D6" w14:textId="77777777">
        <w:trPr>
          <w:trHeight w:val="540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32F1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 xml:space="preserve">Will Smith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091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74E7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93D1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80DB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39C8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A0F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69311962" w14:textId="77777777">
        <w:trPr>
          <w:trHeight w:val="473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556A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1"/>
            </w:pPr>
            <w:r>
              <w:t xml:space="preserve">Jonty Clark </w:t>
            </w:r>
          </w:p>
          <w:p w14:paraId="5B0E9E0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1"/>
            </w:pPr>
            <w:r>
              <w:t>CEO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0FD7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85C5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A82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25A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568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8E54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84226" w14:paraId="20721D89" w14:textId="77777777">
        <w:trPr>
          <w:trHeight w:val="724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C1F6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Mags Clarke,  </w:t>
            </w:r>
          </w:p>
          <w:p w14:paraId="0DC8A96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DCEO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70C5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1BEB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E4DC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8144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1A7E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394E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149A2410" w14:textId="77777777">
        <w:trPr>
          <w:trHeight w:val="727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CD16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rPr>
                <w:color w:val="000000"/>
              </w:rPr>
              <w:t xml:space="preserve">Suresh Shan,  </w:t>
            </w:r>
          </w:p>
          <w:p w14:paraId="423FA74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CFO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1F470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40C2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24AD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BE49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F49F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6C9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7866396C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B5EC9C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42C043" w14:textId="77777777" w:rsidR="008842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b/>
          <w:color w:val="000000"/>
        </w:rPr>
      </w:pPr>
      <w:r>
        <w:rPr>
          <w:b/>
          <w:color w:val="000000"/>
        </w:rPr>
        <w:t>Governance &amp; Growth Committee Register of Attendance - September 202</w:t>
      </w:r>
      <w:r>
        <w:rPr>
          <w:b/>
        </w:rPr>
        <w:t>2</w:t>
      </w:r>
      <w:r>
        <w:rPr>
          <w:b/>
          <w:color w:val="000000"/>
        </w:rPr>
        <w:t xml:space="preserve"> to July 202</w:t>
      </w:r>
      <w:r>
        <w:rPr>
          <w:b/>
        </w:rPr>
        <w:t>3</w:t>
      </w:r>
    </w:p>
    <w:tbl>
      <w:tblPr>
        <w:tblStyle w:val="a3"/>
        <w:tblW w:w="14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3585"/>
        <w:gridCol w:w="4254"/>
        <w:gridCol w:w="4254"/>
      </w:tblGrid>
      <w:tr w:rsidR="00884226" w14:paraId="4038915B" w14:textId="77777777">
        <w:trPr>
          <w:trHeight w:val="640"/>
        </w:trPr>
        <w:tc>
          <w:tcPr>
            <w:tcW w:w="99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AEE4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Governance &amp; Growth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57E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4226" w14:paraId="53F76F2F" w14:textId="77777777">
        <w:trPr>
          <w:trHeight w:val="473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2D7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Trustee 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280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5th October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1B3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16th January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BC6D3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18th May</w:t>
            </w:r>
          </w:p>
        </w:tc>
      </w:tr>
      <w:tr w:rsidR="00884226" w14:paraId="3EA4B0CD" w14:textId="77777777">
        <w:trPr>
          <w:trHeight w:val="537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3271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 xml:space="preserve">Nadia Abdullah 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071F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30396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445F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4226" w14:paraId="537A433A" w14:textId="77777777">
        <w:trPr>
          <w:trHeight w:val="540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7C7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EE"/>
              </w:rPr>
            </w:pPr>
            <w:r>
              <w:rPr>
                <w:color w:val="0000EE"/>
                <w:u w:val="single"/>
              </w:rPr>
              <w:t>Graham Johnson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D2D3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AA36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D75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3E5DE866" w14:textId="77777777">
        <w:trPr>
          <w:trHeight w:val="540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F65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</w:rPr>
            </w:pPr>
            <w:r>
              <w:rPr>
                <w:color w:val="0000EE"/>
                <w:u w:val="single"/>
              </w:rPr>
              <w:t>Linda Wright</w:t>
            </w:r>
            <w:r>
              <w:rPr>
                <w:color w:val="0000EE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3602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DDF8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34A8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002D898C" w14:textId="77777777">
        <w:trPr>
          <w:trHeight w:val="472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62F4" w14:textId="77777777" w:rsidR="00884226" w:rsidRDefault="00000000">
            <w:pPr>
              <w:widowControl w:val="0"/>
              <w:spacing w:line="240" w:lineRule="auto"/>
              <w:ind w:left="114"/>
              <w:rPr>
                <w:color w:val="000000"/>
                <w:sz w:val="24"/>
                <w:szCs w:val="24"/>
              </w:rPr>
            </w:pPr>
            <w:r>
              <w:lastRenderedPageBreak/>
              <w:t>Jonty Clark, CEO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F29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B345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0495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84226" w14:paraId="381B8823" w14:textId="77777777">
        <w:trPr>
          <w:trHeight w:val="1102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62EC" w14:textId="77777777" w:rsidR="00884226" w:rsidRDefault="00000000">
            <w:pPr>
              <w:widowControl w:val="0"/>
              <w:spacing w:line="240" w:lineRule="auto"/>
              <w:ind w:left="126"/>
            </w:pPr>
            <w:r>
              <w:t xml:space="preserve">Mags Clarke </w:t>
            </w:r>
          </w:p>
          <w:p w14:paraId="6C99F83C" w14:textId="77777777" w:rsidR="00884226" w:rsidRDefault="00000000">
            <w:pPr>
              <w:widowControl w:val="0"/>
              <w:spacing w:line="240" w:lineRule="auto"/>
              <w:ind w:left="128"/>
            </w:pPr>
            <w:r>
              <w:t>DCEO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11CD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D6FE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88DF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6F11F180" w14:textId="77777777">
        <w:trPr>
          <w:trHeight w:val="724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783D" w14:textId="77777777" w:rsidR="00884226" w:rsidRDefault="00000000">
            <w:pPr>
              <w:widowControl w:val="0"/>
              <w:spacing w:line="240" w:lineRule="auto"/>
              <w:ind w:left="121"/>
            </w:pPr>
            <w:r>
              <w:t xml:space="preserve">Suresh Shan,  </w:t>
            </w:r>
          </w:p>
          <w:p w14:paraId="780B879C" w14:textId="77777777" w:rsidR="00884226" w:rsidRDefault="00000000">
            <w:pPr>
              <w:widowControl w:val="0"/>
              <w:spacing w:line="240" w:lineRule="auto"/>
              <w:ind w:left="120"/>
            </w:pPr>
            <w:r>
              <w:t>CFO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6880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E804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C27C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</w:tbl>
    <w:p w14:paraId="1E6AAF44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D28F9A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DC073A" w14:textId="77777777" w:rsidR="008842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</w:rPr>
      </w:pPr>
      <w:r>
        <w:rPr>
          <w:b/>
          <w:color w:val="000000"/>
        </w:rPr>
        <w:t>People &amp; Pay Committee Register of Attendance - September 20</w:t>
      </w:r>
      <w:r>
        <w:rPr>
          <w:b/>
        </w:rPr>
        <w:t>22 t</w:t>
      </w:r>
      <w:r>
        <w:rPr>
          <w:b/>
          <w:color w:val="000000"/>
        </w:rPr>
        <w:t>o July 202</w:t>
      </w:r>
      <w:r>
        <w:rPr>
          <w:b/>
        </w:rPr>
        <w:t>3</w:t>
      </w:r>
    </w:p>
    <w:tbl>
      <w:tblPr>
        <w:tblStyle w:val="a4"/>
        <w:tblW w:w="14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1"/>
        <w:gridCol w:w="3540"/>
        <w:gridCol w:w="4355"/>
        <w:gridCol w:w="4355"/>
      </w:tblGrid>
      <w:tr w:rsidR="00884226" w14:paraId="44AD5F8C" w14:textId="77777777">
        <w:trPr>
          <w:trHeight w:val="641"/>
        </w:trPr>
        <w:tc>
          <w:tcPr>
            <w:tcW w:w="99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EE59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People &amp; Pay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A19A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4226" w14:paraId="7E06391E" w14:textId="77777777">
        <w:trPr>
          <w:trHeight w:val="472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461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Trustee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BE1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14th November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5B1D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27th March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2A73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13th June</w:t>
            </w:r>
          </w:p>
        </w:tc>
      </w:tr>
      <w:tr w:rsidR="00884226" w14:paraId="45AF0B8F" w14:textId="77777777">
        <w:trPr>
          <w:trHeight w:val="54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2EB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 xml:space="preserve">Nadia Abdullah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A482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BF08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6B67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4FF298F0" w14:textId="77777777">
        <w:trPr>
          <w:trHeight w:val="724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4F2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133" w:hanging="11"/>
              <w:rPr>
                <w:color w:val="000000"/>
              </w:rPr>
            </w:pPr>
            <w:r>
              <w:rPr>
                <w:color w:val="0000EE"/>
                <w:u w:val="single"/>
              </w:rPr>
              <w:t>Andrew Greenwell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769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973A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8441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2AB021ED" w14:textId="77777777">
        <w:trPr>
          <w:trHeight w:val="701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1B9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EE"/>
                <w:u w:val="single"/>
              </w:rPr>
            </w:pPr>
            <w:r>
              <w:rPr>
                <w:color w:val="0000EE"/>
                <w:u w:val="single"/>
              </w:rPr>
              <w:t xml:space="preserve">Laurence Nesbitt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0325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6342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9306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4226" w14:paraId="4E53FAFF" w14:textId="77777777">
        <w:trPr>
          <w:trHeight w:val="472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454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 xml:space="preserve">Jonty Clark, CEO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C03C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98E9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F7AF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884226" w14:paraId="40D17250" w14:textId="77777777">
        <w:trPr>
          <w:trHeight w:val="727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DD6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Mags Clarke,  </w:t>
            </w:r>
          </w:p>
          <w:p w14:paraId="15C9BCCA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DCEO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5018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AA32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1534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6918E938" w14:textId="77777777">
        <w:trPr>
          <w:trHeight w:val="725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3BC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Suresh Shan,  </w:t>
            </w:r>
          </w:p>
          <w:p w14:paraId="35D23863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CFO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ECAE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AA5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0732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884226" w14:paraId="4AF1502A" w14:textId="77777777">
        <w:trPr>
          <w:trHeight w:val="727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044C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 xml:space="preserve">Lauren Quinn </w:t>
            </w:r>
          </w:p>
          <w:p w14:paraId="5D89DA95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HR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7374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DD25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8A2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</w:tbl>
    <w:p w14:paraId="269D2C1B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B1E145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1C0FA0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</w:rPr>
      </w:pPr>
    </w:p>
    <w:p w14:paraId="4C9034D5" w14:textId="77777777" w:rsidR="008842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  <w:color w:val="000000"/>
        </w:rPr>
      </w:pPr>
      <w:r>
        <w:rPr>
          <w:b/>
          <w:color w:val="000000"/>
        </w:rPr>
        <w:t>Shared Services Committee Register of Attendance - September 202</w:t>
      </w:r>
      <w:r>
        <w:rPr>
          <w:b/>
        </w:rPr>
        <w:t>2</w:t>
      </w:r>
      <w:r>
        <w:rPr>
          <w:b/>
          <w:color w:val="000000"/>
        </w:rPr>
        <w:t xml:space="preserve"> to July 202</w:t>
      </w:r>
      <w:r>
        <w:rPr>
          <w:b/>
        </w:rPr>
        <w:t>3</w:t>
      </w:r>
    </w:p>
    <w:tbl>
      <w:tblPr>
        <w:tblStyle w:val="a5"/>
        <w:tblW w:w="14160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2550"/>
        <w:gridCol w:w="4485"/>
        <w:gridCol w:w="4485"/>
      </w:tblGrid>
      <w:tr w:rsidR="00884226" w14:paraId="7FE0C55A" w14:textId="77777777">
        <w:trPr>
          <w:trHeight w:val="640"/>
        </w:trPr>
        <w:tc>
          <w:tcPr>
            <w:tcW w:w="51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A2B3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8643" w14:textId="77777777" w:rsidR="00884226" w:rsidRDefault="00000000">
            <w:pPr>
              <w:widowControl w:val="0"/>
              <w:spacing w:line="240" w:lineRule="auto"/>
            </w:pPr>
            <w:r>
              <w:t>Shared Services</w:t>
            </w:r>
          </w:p>
        </w:tc>
      </w:tr>
      <w:tr w:rsidR="00884226" w14:paraId="5C89FB85" w14:textId="77777777">
        <w:trPr>
          <w:trHeight w:val="472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0833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Trustee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8C2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 xml:space="preserve">24th November 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B4B8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23rd May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CAB72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 xml:space="preserve">13th July </w:t>
            </w:r>
          </w:p>
        </w:tc>
      </w:tr>
      <w:tr w:rsidR="00884226" w14:paraId="68F38C91" w14:textId="77777777">
        <w:trPr>
          <w:trHeight w:val="725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059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68" w:hanging="4"/>
              <w:rPr>
                <w:color w:val="000000"/>
              </w:rPr>
            </w:pPr>
            <w:r>
              <w:rPr>
                <w:color w:val="000000"/>
              </w:rPr>
              <w:t xml:space="preserve">Sandra Carrington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523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F82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C684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023DEAF7" w14:textId="77777777">
        <w:trPr>
          <w:trHeight w:val="7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95FA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t>Graham Johnson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88F6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29D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3390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4062DF37" w14:textId="77777777">
        <w:trPr>
          <w:trHeight w:val="472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BBC6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color w:val="000000"/>
              </w:rPr>
            </w:pPr>
            <w:r>
              <w:t>Laurence Nesbitt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925D" w14:textId="77777777" w:rsidR="00884226" w:rsidRDefault="00000000">
            <w:pPr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✓ 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F8C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32BA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7BE8F686" w14:textId="77777777">
        <w:trPr>
          <w:trHeight w:val="472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0C0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  <w:r>
              <w:t xml:space="preserve">Frances Macdonald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756F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294B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19C3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697A45B0" w14:textId="77777777">
        <w:trPr>
          <w:trHeight w:val="472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64B9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 xml:space="preserve">Jonty Clark, CEO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DDC2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1911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86D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884226" w14:paraId="29153A96" w14:textId="77777777">
        <w:trPr>
          <w:trHeight w:val="725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71B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Mags Clarke,  </w:t>
            </w:r>
          </w:p>
          <w:p w14:paraId="61A842B7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DCEO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4545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12EE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E40B" w14:textId="77777777" w:rsidR="00884226" w:rsidRDefault="00884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4226" w14:paraId="12E3242C" w14:textId="77777777">
        <w:trPr>
          <w:trHeight w:val="727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5600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Suresh Shan,  </w:t>
            </w:r>
          </w:p>
          <w:p w14:paraId="6670F8BE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CFO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7A73" w14:textId="77777777" w:rsidR="00884226" w:rsidRDefault="00000000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570E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A6A8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47116A44" w14:textId="77777777">
        <w:trPr>
          <w:trHeight w:val="727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54BF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t>Dee Fullerton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F609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7828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7BE9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  <w:tr w:rsidR="00884226" w14:paraId="2DEB419C" w14:textId="77777777">
        <w:trPr>
          <w:trHeight w:val="727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DA1" w14:textId="77777777" w:rsidR="008842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</w:pPr>
            <w:r>
              <w:t>Jayesh Parmar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4AF" w14:textId="77777777" w:rsidR="00884226" w:rsidRDefault="008842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D416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178C" w14:textId="77777777" w:rsidR="0088422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✓</w:t>
            </w:r>
          </w:p>
        </w:tc>
      </w:tr>
    </w:tbl>
    <w:p w14:paraId="3540B8CB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FE034A" w14:textId="77777777" w:rsidR="00884226" w:rsidRDefault="008842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84226">
      <w:pgSz w:w="16820" w:h="11900" w:orient="landscape"/>
      <w:pgMar w:top="268" w:right="1171" w:bottom="160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26"/>
    <w:rsid w:val="00884226"/>
    <w:rsid w:val="00A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05607"/>
  <w15:docId w15:val="{C578482B-D9A2-4226-A4AF-CA02A47A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Brassington, Lisa</dc:creator>
  <cp:lastModifiedBy>Brassington, Lisa</cp:lastModifiedBy>
  <cp:revision>2</cp:revision>
  <dcterms:created xsi:type="dcterms:W3CDTF">2023-10-24T11:16:00Z</dcterms:created>
  <dcterms:modified xsi:type="dcterms:W3CDTF">2023-10-24T11:16:00Z</dcterms:modified>
</cp:coreProperties>
</file>