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2F54CA">
        <w:rPr>
          <w:rFonts w:ascii="Arial Narrow" w:hAnsi="Arial Narrow"/>
          <w:sz w:val="96"/>
          <w:szCs w:val="96"/>
        </w:rPr>
        <w:t>STAFF INDUCTION POLICY</w:t>
      </w:r>
    </w:p>
    <w:p w:rsidR="007C5AD3" w:rsidRPr="002F54CA" w:rsidRDefault="007C5AD3" w:rsidP="007C5AD3">
      <w:pPr>
        <w:jc w:val="center"/>
        <w:rPr>
          <w:rFonts w:ascii="Arial Narrow" w:hAnsi="Arial Narrow"/>
          <w:sz w:val="28"/>
          <w:szCs w:val="28"/>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2F54CA" w:rsidRDefault="002F54CA" w:rsidP="002F54CA">
      <w:pPr>
        <w:pStyle w:val="ListParagraph"/>
        <w:numPr>
          <w:ilvl w:val="0"/>
          <w:numId w:val="2"/>
        </w:numPr>
        <w:rPr>
          <w:rFonts w:ascii="Arial" w:hAnsi="Arial" w:cs="Arial"/>
          <w:u w:val="single"/>
        </w:rPr>
      </w:pPr>
      <w:r w:rsidRPr="00B53EB3">
        <w:rPr>
          <w:rFonts w:ascii="Arial" w:hAnsi="Arial" w:cs="Arial"/>
          <w:u w:val="single"/>
        </w:rPr>
        <w:lastRenderedPageBreak/>
        <w:t>Introductory Information:</w:t>
      </w:r>
    </w:p>
    <w:p w:rsidR="002F54CA" w:rsidRPr="00B53EB3" w:rsidRDefault="002F54CA" w:rsidP="002F54CA">
      <w:pPr>
        <w:pStyle w:val="ListParagraph"/>
        <w:rPr>
          <w:rFonts w:ascii="Arial" w:hAnsi="Arial" w:cs="Arial"/>
          <w:u w:val="single"/>
        </w:rPr>
      </w:pPr>
    </w:p>
    <w:p w:rsidR="002F54CA" w:rsidRDefault="002F54CA" w:rsidP="002F54CA">
      <w:pPr>
        <w:pStyle w:val="ListParagraph"/>
        <w:numPr>
          <w:ilvl w:val="0"/>
          <w:numId w:val="4"/>
        </w:numPr>
        <w:rPr>
          <w:rFonts w:ascii="Arial" w:hAnsi="Arial" w:cs="Arial"/>
        </w:rPr>
      </w:pPr>
      <w:r>
        <w:rPr>
          <w:rFonts w:ascii="Arial" w:hAnsi="Arial" w:cs="Arial"/>
        </w:rPr>
        <w:t>In</w:t>
      </w:r>
      <w:r w:rsidRPr="00B53EB3">
        <w:rPr>
          <w:rFonts w:ascii="Arial" w:hAnsi="Arial" w:cs="Arial"/>
        </w:rPr>
        <w:t xml:space="preserve"> your first week at work, you will </w:t>
      </w:r>
      <w:r>
        <w:rPr>
          <w:rFonts w:ascii="Arial" w:hAnsi="Arial" w:cs="Arial"/>
        </w:rPr>
        <w:t>have a meeting</w:t>
      </w:r>
      <w:r w:rsidRPr="00B53EB3">
        <w:rPr>
          <w:rFonts w:ascii="Arial" w:hAnsi="Arial" w:cs="Arial"/>
        </w:rPr>
        <w:t xml:space="preserve"> with </w:t>
      </w:r>
      <w:r>
        <w:rPr>
          <w:rFonts w:ascii="Arial" w:hAnsi="Arial" w:cs="Arial"/>
        </w:rPr>
        <w:t>the Headteacher</w:t>
      </w:r>
      <w:r w:rsidRPr="00B53EB3">
        <w:rPr>
          <w:rFonts w:ascii="Arial" w:hAnsi="Arial" w:cs="Arial"/>
        </w:rPr>
        <w:t xml:space="preserve"> </w:t>
      </w:r>
      <w:r>
        <w:rPr>
          <w:rFonts w:ascii="Arial" w:hAnsi="Arial" w:cs="Arial"/>
        </w:rPr>
        <w:t xml:space="preserve">(or suitable line manager) </w:t>
      </w:r>
      <w:r w:rsidRPr="00B53EB3">
        <w:rPr>
          <w:rFonts w:ascii="Arial" w:hAnsi="Arial" w:cs="Arial"/>
        </w:rPr>
        <w:t xml:space="preserve">to ensure that you have </w:t>
      </w:r>
      <w:r>
        <w:rPr>
          <w:rFonts w:ascii="Arial" w:hAnsi="Arial" w:cs="Arial"/>
        </w:rPr>
        <w:t xml:space="preserve">received all the </w:t>
      </w:r>
      <w:r w:rsidRPr="00B53EB3">
        <w:rPr>
          <w:rFonts w:ascii="Arial" w:hAnsi="Arial" w:cs="Arial"/>
        </w:rPr>
        <w:t>essential information about your workplace</w:t>
      </w:r>
      <w:r>
        <w:rPr>
          <w:rFonts w:ascii="Arial" w:hAnsi="Arial" w:cs="Arial"/>
        </w:rPr>
        <w:t xml:space="preserve"> and to answer any questions you may have</w:t>
      </w:r>
      <w:r w:rsidRPr="00B53EB3">
        <w:rPr>
          <w:rFonts w:ascii="Arial" w:hAnsi="Arial" w:cs="Arial"/>
        </w:rPr>
        <w:t>. In the induction checklist in section 3, there is a list of items that you will be able to find out at this meeting.</w:t>
      </w:r>
    </w:p>
    <w:p w:rsidR="002F54CA" w:rsidRDefault="002F54CA" w:rsidP="002F54CA">
      <w:pPr>
        <w:pStyle w:val="ListParagraph"/>
        <w:rPr>
          <w:rFonts w:ascii="Arial" w:hAnsi="Arial" w:cs="Arial"/>
        </w:rPr>
      </w:pPr>
    </w:p>
    <w:p w:rsidR="002F54CA" w:rsidRDefault="002F54CA" w:rsidP="002F54CA">
      <w:pPr>
        <w:pStyle w:val="ListParagraph"/>
        <w:numPr>
          <w:ilvl w:val="0"/>
          <w:numId w:val="4"/>
        </w:numPr>
        <w:rPr>
          <w:rFonts w:ascii="Arial" w:hAnsi="Arial" w:cs="Arial"/>
        </w:rPr>
      </w:pPr>
      <w:r>
        <w:rPr>
          <w:rFonts w:ascii="Arial" w:hAnsi="Arial" w:cs="Arial"/>
        </w:rPr>
        <w:t>Full safeguarding training will be provided as soon as practically possible. However, before you begin work on your first day you will be given a safeguarding briefing by the designated safeguarding lead, and provided with all necessary tools and documents that you need to ensure that you feel secure and confident in knowing how to manage any safeguarding issues that may arise.</w:t>
      </w:r>
    </w:p>
    <w:p w:rsidR="002F54CA" w:rsidRPr="00B53EB3" w:rsidRDefault="002F54CA" w:rsidP="002F54CA">
      <w:pPr>
        <w:pStyle w:val="ListParagraph"/>
        <w:rPr>
          <w:rFonts w:ascii="Arial" w:hAnsi="Arial" w:cs="Arial"/>
        </w:rPr>
      </w:pPr>
    </w:p>
    <w:p w:rsidR="002F54CA" w:rsidRDefault="002F54CA" w:rsidP="002F54CA">
      <w:pPr>
        <w:pStyle w:val="ListParagraph"/>
        <w:numPr>
          <w:ilvl w:val="0"/>
          <w:numId w:val="4"/>
        </w:numPr>
        <w:rPr>
          <w:rFonts w:ascii="Arial" w:hAnsi="Arial" w:cs="Arial"/>
        </w:rPr>
      </w:pPr>
      <w:r>
        <w:rPr>
          <w:rFonts w:ascii="Arial" w:hAnsi="Arial" w:cs="Arial"/>
        </w:rPr>
        <w:t xml:space="preserve">You will be provided with all necessary IT log on details, such as for email &amp; the My Concern safeguarding reporting system. </w:t>
      </w:r>
      <w:r w:rsidRPr="00B53EB3">
        <w:rPr>
          <w:rFonts w:ascii="Arial" w:hAnsi="Arial" w:cs="Arial"/>
        </w:rPr>
        <w:t xml:space="preserve">Please ensure that you check </w:t>
      </w:r>
      <w:r>
        <w:rPr>
          <w:rFonts w:ascii="Arial" w:hAnsi="Arial" w:cs="Arial"/>
        </w:rPr>
        <w:t>any staff noticeboards</w:t>
      </w:r>
      <w:r w:rsidRPr="00B53EB3">
        <w:rPr>
          <w:rFonts w:ascii="Arial" w:hAnsi="Arial" w:cs="Arial"/>
        </w:rPr>
        <w:t xml:space="preserve"> and </w:t>
      </w:r>
      <w:r>
        <w:rPr>
          <w:rFonts w:ascii="Arial" w:hAnsi="Arial" w:cs="Arial"/>
        </w:rPr>
        <w:t>LGFL</w:t>
      </w:r>
      <w:r w:rsidRPr="00B53EB3">
        <w:rPr>
          <w:rFonts w:ascii="Arial" w:hAnsi="Arial" w:cs="Arial"/>
        </w:rPr>
        <w:t xml:space="preserve"> email daily as important school communication takes place this way.</w:t>
      </w:r>
    </w:p>
    <w:p w:rsidR="002F54CA" w:rsidRPr="002F54CA" w:rsidRDefault="002F54CA" w:rsidP="002F54CA">
      <w:pPr>
        <w:rPr>
          <w:rFonts w:ascii="Arial" w:hAnsi="Arial" w:cs="Arial"/>
        </w:rPr>
      </w:pPr>
    </w:p>
    <w:p w:rsidR="002F54CA" w:rsidRDefault="002F54CA" w:rsidP="002F54CA">
      <w:pPr>
        <w:pStyle w:val="ListParagraph"/>
        <w:numPr>
          <w:ilvl w:val="0"/>
          <w:numId w:val="4"/>
        </w:numPr>
        <w:rPr>
          <w:rFonts w:ascii="Arial" w:hAnsi="Arial" w:cs="Arial"/>
        </w:rPr>
      </w:pPr>
      <w:r w:rsidRPr="00B53EB3">
        <w:rPr>
          <w:rFonts w:ascii="Arial" w:hAnsi="Arial" w:cs="Arial"/>
        </w:rPr>
        <w:t xml:space="preserve">Staff probation: all support staff are subject to a six-month probation period. This will consist of a </w:t>
      </w:r>
      <w:r>
        <w:rPr>
          <w:rFonts w:ascii="Arial" w:hAnsi="Arial" w:cs="Arial"/>
        </w:rPr>
        <w:t>two</w:t>
      </w:r>
      <w:r w:rsidRPr="00B53EB3">
        <w:rPr>
          <w:rFonts w:ascii="Arial" w:hAnsi="Arial" w:cs="Arial"/>
        </w:rPr>
        <w:t>-month probation meeting, a four-month</w:t>
      </w:r>
      <w:r>
        <w:rPr>
          <w:rFonts w:ascii="Arial" w:hAnsi="Arial" w:cs="Arial"/>
        </w:rPr>
        <w:t xml:space="preserve"> interim meeting</w:t>
      </w:r>
      <w:r w:rsidRPr="00B53EB3">
        <w:rPr>
          <w:rFonts w:ascii="Arial" w:hAnsi="Arial" w:cs="Arial"/>
        </w:rPr>
        <w:t xml:space="preserve"> and a six-month final probation meeting. Graduating from probation is confirmed in writing following a successful probation period.</w:t>
      </w:r>
      <w:r>
        <w:rPr>
          <w:rFonts w:ascii="Arial" w:hAnsi="Arial" w:cs="Arial"/>
        </w:rPr>
        <w:t xml:space="preserve"> During these meetings with your line manager, your progression into your role, training needs, any work related issues, concerns and successes will be discussed and necessary actions agreed to ensure that you feel fully supported by the school leadership.</w:t>
      </w:r>
    </w:p>
    <w:p w:rsidR="002F54CA" w:rsidRPr="002F54CA" w:rsidRDefault="002F54CA" w:rsidP="002F54CA">
      <w:pPr>
        <w:rPr>
          <w:rFonts w:ascii="Arial" w:hAnsi="Arial" w:cs="Arial"/>
        </w:rPr>
      </w:pPr>
    </w:p>
    <w:p w:rsidR="002F54CA" w:rsidRPr="00B53EB3" w:rsidRDefault="002F54CA" w:rsidP="002F54CA">
      <w:pPr>
        <w:pStyle w:val="ListParagraph"/>
        <w:numPr>
          <w:ilvl w:val="0"/>
          <w:numId w:val="4"/>
        </w:numPr>
        <w:rPr>
          <w:rFonts w:ascii="Arial" w:hAnsi="Arial" w:cs="Arial"/>
        </w:rPr>
      </w:pPr>
      <w:r w:rsidRPr="00B53EB3">
        <w:rPr>
          <w:rFonts w:ascii="Arial" w:hAnsi="Arial" w:cs="Arial"/>
        </w:rPr>
        <w:t>Pay: school based staff are paid on the 24</w:t>
      </w:r>
      <w:r w:rsidRPr="00B53EB3">
        <w:rPr>
          <w:rFonts w:ascii="Arial" w:hAnsi="Arial" w:cs="Arial"/>
          <w:vertAlign w:val="superscript"/>
        </w:rPr>
        <w:t>th</w:t>
      </w:r>
      <w:r w:rsidRPr="00B53EB3">
        <w:rPr>
          <w:rFonts w:ascii="Arial" w:hAnsi="Arial" w:cs="Arial"/>
        </w:rPr>
        <w:t xml:space="preserve"> of each month. If the 24</w:t>
      </w:r>
      <w:r w:rsidRPr="00B53EB3">
        <w:rPr>
          <w:rFonts w:ascii="Arial" w:hAnsi="Arial" w:cs="Arial"/>
          <w:vertAlign w:val="superscript"/>
        </w:rPr>
        <w:t>th</w:t>
      </w:r>
      <w:r w:rsidRPr="00B53EB3">
        <w:rPr>
          <w:rFonts w:ascii="Arial" w:hAnsi="Arial" w:cs="Arial"/>
        </w:rPr>
        <w:t xml:space="preserve"> falls on a weekend or a bank holiday, payment is made on the Friday before the 24</w:t>
      </w:r>
      <w:r w:rsidRPr="00B53EB3">
        <w:rPr>
          <w:rFonts w:ascii="Arial" w:hAnsi="Arial" w:cs="Arial"/>
          <w:vertAlign w:val="superscript"/>
        </w:rPr>
        <w:t>th</w:t>
      </w:r>
      <w:r w:rsidRPr="00B53EB3">
        <w:rPr>
          <w:rFonts w:ascii="Arial" w:hAnsi="Arial" w:cs="Arial"/>
        </w:rPr>
        <w:t xml:space="preserve">. </w:t>
      </w:r>
    </w:p>
    <w:p w:rsidR="002F54CA" w:rsidRPr="00B53EB3" w:rsidRDefault="002F54CA" w:rsidP="002F54CA">
      <w:pPr>
        <w:rPr>
          <w:rFonts w:ascii="Arial" w:hAnsi="Arial" w:cs="Arial"/>
          <w:sz w:val="24"/>
          <w:szCs w:val="24"/>
        </w:rPr>
      </w:pPr>
    </w:p>
    <w:p w:rsidR="002F54CA" w:rsidRDefault="002F54CA" w:rsidP="002F54CA">
      <w:pPr>
        <w:pStyle w:val="ListParagraph"/>
        <w:numPr>
          <w:ilvl w:val="0"/>
          <w:numId w:val="2"/>
        </w:numPr>
        <w:rPr>
          <w:rFonts w:ascii="Arial" w:hAnsi="Arial" w:cs="Arial"/>
          <w:u w:val="single"/>
        </w:rPr>
      </w:pPr>
      <w:r w:rsidRPr="00B53EB3">
        <w:rPr>
          <w:rFonts w:ascii="Arial" w:hAnsi="Arial" w:cs="Arial"/>
          <w:u w:val="single"/>
        </w:rPr>
        <w:t>Essential Reading</w:t>
      </w:r>
    </w:p>
    <w:p w:rsidR="002F54CA" w:rsidRPr="002F54CA" w:rsidRDefault="002F54CA" w:rsidP="002F54CA">
      <w:pPr>
        <w:ind w:left="360"/>
        <w:rPr>
          <w:rFonts w:ascii="Arial" w:hAnsi="Arial" w:cs="Arial"/>
          <w:u w:val="single"/>
        </w:rPr>
      </w:pPr>
    </w:p>
    <w:p w:rsidR="002F54CA" w:rsidRDefault="002F54CA" w:rsidP="002F54CA">
      <w:pPr>
        <w:pStyle w:val="ListParagraph"/>
        <w:numPr>
          <w:ilvl w:val="0"/>
          <w:numId w:val="5"/>
        </w:numPr>
        <w:rPr>
          <w:rFonts w:ascii="Arial" w:hAnsi="Arial" w:cs="Arial"/>
        </w:rPr>
      </w:pPr>
      <w:r>
        <w:rPr>
          <w:rFonts w:ascii="Arial" w:hAnsi="Arial" w:cs="Arial"/>
        </w:rPr>
        <w:t>You will be provided with and will need to</w:t>
      </w:r>
      <w:r w:rsidRPr="00B53EB3">
        <w:rPr>
          <w:rFonts w:ascii="Arial" w:hAnsi="Arial" w:cs="Arial"/>
        </w:rPr>
        <w:t xml:space="preserve"> read the following documents </w:t>
      </w:r>
      <w:r>
        <w:rPr>
          <w:rFonts w:ascii="Arial" w:hAnsi="Arial" w:cs="Arial"/>
        </w:rPr>
        <w:t>within two weeks of your start date</w:t>
      </w:r>
      <w:r w:rsidRPr="00B53EB3">
        <w:rPr>
          <w:rFonts w:ascii="Arial" w:hAnsi="Arial" w:cs="Arial"/>
        </w:rPr>
        <w:t>.</w:t>
      </w:r>
      <w:r>
        <w:rPr>
          <w:rFonts w:ascii="Arial" w:hAnsi="Arial" w:cs="Arial"/>
        </w:rPr>
        <w:t xml:space="preserve"> You will be required to sign that you have done so:</w:t>
      </w:r>
    </w:p>
    <w:p w:rsidR="002F54CA" w:rsidRPr="00B53EB3" w:rsidRDefault="002F54CA" w:rsidP="002F54CA">
      <w:pPr>
        <w:pStyle w:val="ListParagraph"/>
        <w:rPr>
          <w:rFonts w:ascii="Arial" w:hAnsi="Arial" w:cs="Arial"/>
        </w:rPr>
      </w:pPr>
    </w:p>
    <w:p w:rsidR="002F54CA" w:rsidRPr="00B53EB3" w:rsidRDefault="002F54CA" w:rsidP="002F54CA">
      <w:pPr>
        <w:pStyle w:val="ListParagraph"/>
        <w:numPr>
          <w:ilvl w:val="0"/>
          <w:numId w:val="3"/>
        </w:numPr>
        <w:rPr>
          <w:rFonts w:ascii="Arial" w:hAnsi="Arial" w:cs="Arial"/>
        </w:rPr>
      </w:pPr>
      <w:r>
        <w:rPr>
          <w:rFonts w:ascii="Arial" w:hAnsi="Arial" w:cs="Arial"/>
        </w:rPr>
        <w:t xml:space="preserve">Staff </w:t>
      </w:r>
      <w:r w:rsidRPr="00B53EB3">
        <w:rPr>
          <w:rFonts w:ascii="Arial" w:hAnsi="Arial" w:cs="Arial"/>
        </w:rPr>
        <w:t>Code of Conduct</w:t>
      </w:r>
    </w:p>
    <w:p w:rsidR="002F54CA" w:rsidRPr="00B53EB3" w:rsidRDefault="002F54CA" w:rsidP="002F54CA">
      <w:pPr>
        <w:pStyle w:val="ListParagraph"/>
        <w:numPr>
          <w:ilvl w:val="0"/>
          <w:numId w:val="3"/>
        </w:numPr>
        <w:rPr>
          <w:rFonts w:ascii="Arial" w:hAnsi="Arial" w:cs="Arial"/>
        </w:rPr>
      </w:pPr>
      <w:r w:rsidRPr="00B53EB3">
        <w:rPr>
          <w:rFonts w:ascii="Arial" w:hAnsi="Arial" w:cs="Arial"/>
        </w:rPr>
        <w:t xml:space="preserve">Safeguarding </w:t>
      </w:r>
      <w:r>
        <w:rPr>
          <w:rFonts w:ascii="Arial" w:hAnsi="Arial" w:cs="Arial"/>
        </w:rPr>
        <w:t xml:space="preserve">&amp; Child Protection </w:t>
      </w:r>
      <w:r w:rsidRPr="00B53EB3">
        <w:rPr>
          <w:rFonts w:ascii="Arial" w:hAnsi="Arial" w:cs="Arial"/>
        </w:rPr>
        <w:t>Policy</w:t>
      </w:r>
    </w:p>
    <w:p w:rsidR="002F54CA" w:rsidRPr="00B53EB3" w:rsidRDefault="002F54CA" w:rsidP="002F54CA">
      <w:pPr>
        <w:pStyle w:val="ListParagraph"/>
        <w:numPr>
          <w:ilvl w:val="0"/>
          <w:numId w:val="3"/>
        </w:numPr>
        <w:rPr>
          <w:rFonts w:ascii="Arial" w:hAnsi="Arial" w:cs="Arial"/>
        </w:rPr>
      </w:pPr>
      <w:r w:rsidRPr="00B53EB3">
        <w:rPr>
          <w:rFonts w:ascii="Arial" w:hAnsi="Arial" w:cs="Arial"/>
        </w:rPr>
        <w:t>Behaviour Policy</w:t>
      </w:r>
    </w:p>
    <w:p w:rsidR="002F54CA" w:rsidRPr="00B53EB3" w:rsidRDefault="002F54CA" w:rsidP="002F54CA">
      <w:pPr>
        <w:pStyle w:val="ListParagraph"/>
        <w:numPr>
          <w:ilvl w:val="0"/>
          <w:numId w:val="3"/>
        </w:numPr>
        <w:rPr>
          <w:rFonts w:ascii="Arial" w:hAnsi="Arial" w:cs="Arial"/>
        </w:rPr>
      </w:pPr>
      <w:r>
        <w:rPr>
          <w:rFonts w:ascii="Arial" w:hAnsi="Arial" w:cs="Arial"/>
        </w:rPr>
        <w:t>Whistle</w:t>
      </w:r>
      <w:r w:rsidRPr="00B53EB3">
        <w:rPr>
          <w:rFonts w:ascii="Arial" w:hAnsi="Arial" w:cs="Arial"/>
        </w:rPr>
        <w:t>blowing policy</w:t>
      </w:r>
    </w:p>
    <w:p w:rsidR="002F54CA" w:rsidRPr="00B53EB3" w:rsidRDefault="002F54CA" w:rsidP="002F54CA">
      <w:pPr>
        <w:pStyle w:val="ListParagraph"/>
        <w:numPr>
          <w:ilvl w:val="0"/>
          <w:numId w:val="3"/>
        </w:numPr>
        <w:rPr>
          <w:rFonts w:ascii="Arial" w:hAnsi="Arial" w:cs="Arial"/>
        </w:rPr>
      </w:pPr>
      <w:r>
        <w:rPr>
          <w:rFonts w:ascii="Arial" w:hAnsi="Arial" w:cs="Arial"/>
        </w:rPr>
        <w:t>Acceptable use of IT</w:t>
      </w:r>
      <w:r w:rsidRPr="00B53EB3">
        <w:rPr>
          <w:rFonts w:ascii="Arial" w:hAnsi="Arial" w:cs="Arial"/>
        </w:rPr>
        <w:t xml:space="preserve"> policy</w:t>
      </w:r>
    </w:p>
    <w:p w:rsidR="002F54CA" w:rsidRDefault="002F54CA" w:rsidP="002F54CA">
      <w:pPr>
        <w:rPr>
          <w:rFonts w:ascii="Arial" w:hAnsi="Arial" w:cs="Arial"/>
          <w:sz w:val="24"/>
          <w:szCs w:val="24"/>
        </w:rPr>
      </w:pPr>
    </w:p>
    <w:p w:rsidR="002F54CA" w:rsidRDefault="002F54CA" w:rsidP="002F54CA">
      <w:pPr>
        <w:rPr>
          <w:rFonts w:ascii="Arial" w:hAnsi="Arial" w:cs="Arial"/>
          <w:sz w:val="24"/>
          <w:szCs w:val="24"/>
        </w:rPr>
      </w:pPr>
    </w:p>
    <w:p w:rsidR="002F54CA" w:rsidRPr="00B53EB3" w:rsidRDefault="002F54CA" w:rsidP="002F54CA">
      <w:pPr>
        <w:rPr>
          <w:rFonts w:ascii="Arial" w:hAnsi="Arial" w:cs="Arial"/>
          <w:sz w:val="24"/>
          <w:szCs w:val="24"/>
        </w:rPr>
      </w:pPr>
    </w:p>
    <w:p w:rsidR="002F54CA" w:rsidRDefault="002F54CA" w:rsidP="002F54CA">
      <w:pPr>
        <w:pStyle w:val="ListParagraph"/>
        <w:numPr>
          <w:ilvl w:val="0"/>
          <w:numId w:val="5"/>
        </w:numPr>
        <w:rPr>
          <w:rFonts w:ascii="Arial" w:hAnsi="Arial" w:cs="Arial"/>
        </w:rPr>
      </w:pPr>
      <w:r w:rsidRPr="00B53EB3">
        <w:rPr>
          <w:rFonts w:ascii="Arial" w:hAnsi="Arial" w:cs="Arial"/>
        </w:rPr>
        <w:lastRenderedPageBreak/>
        <w:t>The following HR related policies are available from the HR Department:</w:t>
      </w:r>
    </w:p>
    <w:p w:rsidR="002F54CA" w:rsidRPr="00B53EB3" w:rsidRDefault="002F54CA" w:rsidP="002F54CA">
      <w:pPr>
        <w:pStyle w:val="ListParagraph"/>
        <w:rPr>
          <w:rFonts w:ascii="Arial" w:hAnsi="Arial" w:cs="Arial"/>
        </w:rPr>
      </w:pPr>
    </w:p>
    <w:p w:rsidR="002F54CA" w:rsidRPr="00B53EB3" w:rsidRDefault="002F54CA" w:rsidP="002F54CA">
      <w:pPr>
        <w:pStyle w:val="ListParagraph"/>
        <w:numPr>
          <w:ilvl w:val="0"/>
          <w:numId w:val="3"/>
        </w:numPr>
        <w:rPr>
          <w:rFonts w:ascii="Arial" w:hAnsi="Arial" w:cs="Arial"/>
        </w:rPr>
      </w:pPr>
      <w:r w:rsidRPr="00B53EB3">
        <w:rPr>
          <w:rFonts w:ascii="Arial" w:hAnsi="Arial" w:cs="Arial"/>
        </w:rPr>
        <w:t>Job description</w:t>
      </w:r>
    </w:p>
    <w:p w:rsidR="002F54CA" w:rsidRPr="00B53EB3" w:rsidRDefault="002F54CA" w:rsidP="002F54CA">
      <w:pPr>
        <w:pStyle w:val="ListParagraph"/>
        <w:numPr>
          <w:ilvl w:val="0"/>
          <w:numId w:val="3"/>
        </w:numPr>
        <w:rPr>
          <w:rFonts w:ascii="Arial" w:hAnsi="Arial" w:cs="Arial"/>
        </w:rPr>
      </w:pPr>
      <w:r w:rsidRPr="00B53EB3">
        <w:rPr>
          <w:rFonts w:ascii="Arial" w:hAnsi="Arial" w:cs="Arial"/>
        </w:rPr>
        <w:t>Sickness policy</w:t>
      </w:r>
    </w:p>
    <w:p w:rsidR="002F54CA" w:rsidRPr="00B53EB3" w:rsidRDefault="002F54CA" w:rsidP="002F54CA">
      <w:pPr>
        <w:pStyle w:val="ListParagraph"/>
        <w:numPr>
          <w:ilvl w:val="0"/>
          <w:numId w:val="3"/>
        </w:numPr>
        <w:rPr>
          <w:rFonts w:ascii="Arial" w:hAnsi="Arial" w:cs="Arial"/>
        </w:rPr>
      </w:pPr>
      <w:r w:rsidRPr="00B53EB3">
        <w:rPr>
          <w:rFonts w:ascii="Arial" w:hAnsi="Arial" w:cs="Arial"/>
        </w:rPr>
        <w:t>Disciplinary policy</w:t>
      </w:r>
    </w:p>
    <w:p w:rsidR="002F54CA" w:rsidRPr="00B53EB3" w:rsidRDefault="002F54CA" w:rsidP="002F54CA">
      <w:pPr>
        <w:rPr>
          <w:rFonts w:ascii="Arial" w:hAnsi="Arial" w:cs="Arial"/>
          <w:sz w:val="24"/>
          <w:szCs w:val="24"/>
        </w:rPr>
      </w:pPr>
    </w:p>
    <w:p w:rsidR="002F54CA" w:rsidRPr="00B53EB3" w:rsidRDefault="002F54CA" w:rsidP="002F54CA">
      <w:pPr>
        <w:rPr>
          <w:rFonts w:ascii="Arial" w:hAnsi="Arial" w:cs="Arial"/>
          <w:sz w:val="24"/>
          <w:szCs w:val="24"/>
        </w:rPr>
      </w:pPr>
      <w:r>
        <w:rPr>
          <w:rFonts w:ascii="Arial" w:hAnsi="Arial" w:cs="Arial"/>
          <w:sz w:val="24"/>
          <w:szCs w:val="24"/>
        </w:rPr>
        <w:t>All schools in The Beckmead Trust support</w:t>
      </w:r>
      <w:r w:rsidRPr="00B53EB3">
        <w:rPr>
          <w:rFonts w:ascii="Arial" w:hAnsi="Arial" w:cs="Arial"/>
          <w:sz w:val="24"/>
          <w:szCs w:val="24"/>
        </w:rPr>
        <w:t xml:space="preserve"> family friendly policies and pensions schemes</w:t>
      </w:r>
      <w:r>
        <w:rPr>
          <w:rFonts w:ascii="Arial" w:hAnsi="Arial" w:cs="Arial"/>
          <w:sz w:val="24"/>
          <w:szCs w:val="24"/>
        </w:rPr>
        <w:t>, details of</w:t>
      </w:r>
      <w:r w:rsidRPr="00B53EB3">
        <w:rPr>
          <w:rFonts w:ascii="Arial" w:hAnsi="Arial" w:cs="Arial"/>
          <w:sz w:val="24"/>
          <w:szCs w:val="24"/>
        </w:rPr>
        <w:t xml:space="preserve"> which can be obtained from HR department.</w:t>
      </w:r>
    </w:p>
    <w:p w:rsidR="002F54CA" w:rsidRPr="00B53EB3" w:rsidRDefault="002F54CA" w:rsidP="002F54CA">
      <w:pPr>
        <w:rPr>
          <w:rFonts w:ascii="Arial" w:hAnsi="Arial" w:cs="Arial"/>
          <w:sz w:val="24"/>
          <w:szCs w:val="24"/>
        </w:rPr>
      </w:pPr>
      <w:r w:rsidRPr="00B53EB3">
        <w:rPr>
          <w:rFonts w:ascii="Arial" w:hAnsi="Arial" w:cs="Arial"/>
          <w:sz w:val="24"/>
          <w:szCs w:val="24"/>
        </w:rPr>
        <w:t>Information and a log in to ‘Beckmead Benefits’ employee benefits portal will be emailed to your staff email address.</w:t>
      </w:r>
    </w:p>
    <w:p w:rsidR="002F54CA" w:rsidRPr="00B53EB3" w:rsidRDefault="002F54CA" w:rsidP="002F54CA">
      <w:pPr>
        <w:rPr>
          <w:rFonts w:ascii="Arial" w:hAnsi="Arial" w:cs="Arial"/>
          <w:sz w:val="24"/>
          <w:szCs w:val="24"/>
        </w:rPr>
      </w:pPr>
    </w:p>
    <w:p w:rsidR="002F54CA" w:rsidRDefault="002F54CA" w:rsidP="002F54CA">
      <w:pPr>
        <w:pStyle w:val="ListParagraph"/>
        <w:numPr>
          <w:ilvl w:val="0"/>
          <w:numId w:val="2"/>
        </w:numPr>
        <w:ind w:left="426" w:hanging="426"/>
        <w:rPr>
          <w:rFonts w:ascii="Arial" w:hAnsi="Arial" w:cs="Arial"/>
        </w:rPr>
      </w:pPr>
      <w:r w:rsidRPr="002F54CA">
        <w:rPr>
          <w:rFonts w:ascii="Arial" w:hAnsi="Arial" w:cs="Arial"/>
          <w:u w:val="single"/>
        </w:rPr>
        <w:t>Induction Checklist</w:t>
      </w:r>
      <w:r w:rsidRPr="00B53EB3">
        <w:rPr>
          <w:rFonts w:ascii="Arial" w:hAnsi="Arial" w:cs="Arial"/>
        </w:rPr>
        <w:t>:</w:t>
      </w:r>
    </w:p>
    <w:p w:rsidR="002F54CA" w:rsidRPr="00B53EB3" w:rsidRDefault="002F54CA" w:rsidP="002F54CA">
      <w:pPr>
        <w:pStyle w:val="ListParagraph"/>
        <w:rPr>
          <w:rFonts w:ascii="Arial" w:hAnsi="Arial" w:cs="Arial"/>
        </w:rPr>
      </w:pPr>
    </w:p>
    <w:p w:rsidR="002F54CA" w:rsidRPr="00B53EB3" w:rsidRDefault="002F54CA" w:rsidP="002F54CA">
      <w:pPr>
        <w:rPr>
          <w:rFonts w:ascii="Arial" w:hAnsi="Arial" w:cs="Arial"/>
          <w:sz w:val="24"/>
          <w:szCs w:val="24"/>
        </w:rPr>
      </w:pPr>
      <w:r>
        <w:rPr>
          <w:rFonts w:ascii="Arial" w:hAnsi="Arial" w:cs="Arial"/>
          <w:sz w:val="24"/>
          <w:szCs w:val="24"/>
        </w:rPr>
        <w:t>The following checklist outlines what you will receive through your induction period:</w:t>
      </w:r>
    </w:p>
    <w:p w:rsidR="002F54CA" w:rsidRPr="00B53EB3" w:rsidRDefault="002F54CA" w:rsidP="002F54CA">
      <w:pPr>
        <w:rPr>
          <w:rFonts w:ascii="Arial" w:hAnsi="Arial" w:cs="Arial"/>
          <w:sz w:val="24"/>
          <w:szCs w:val="24"/>
        </w:rPr>
      </w:pPr>
    </w:p>
    <w:tbl>
      <w:tblPr>
        <w:tblStyle w:val="TableGrid"/>
        <w:tblW w:w="0" w:type="auto"/>
        <w:tblLook w:val="04A0" w:firstRow="1" w:lastRow="0" w:firstColumn="1" w:lastColumn="0" w:noHBand="0" w:noVBand="1"/>
      </w:tblPr>
      <w:tblGrid>
        <w:gridCol w:w="5524"/>
        <w:gridCol w:w="3486"/>
      </w:tblGrid>
      <w:tr w:rsidR="002F54CA" w:rsidRPr="002F54CA" w:rsidTr="002F54CA">
        <w:trPr>
          <w:trHeight w:val="504"/>
        </w:trPr>
        <w:tc>
          <w:tcPr>
            <w:tcW w:w="9010" w:type="dxa"/>
            <w:gridSpan w:val="2"/>
            <w:vAlign w:val="center"/>
          </w:tcPr>
          <w:p w:rsidR="002F54CA" w:rsidRPr="002F54CA" w:rsidRDefault="002F54CA" w:rsidP="008C7AEE">
            <w:pPr>
              <w:rPr>
                <w:rFonts w:ascii="Arial" w:hAnsi="Arial" w:cs="Arial"/>
                <w:b/>
                <w:sz w:val="20"/>
                <w:szCs w:val="20"/>
              </w:rPr>
            </w:pPr>
            <w:r w:rsidRPr="002F54CA">
              <w:rPr>
                <w:rFonts w:ascii="Arial" w:hAnsi="Arial" w:cs="Arial"/>
                <w:b/>
                <w:sz w:val="20"/>
                <w:szCs w:val="20"/>
              </w:rPr>
              <w:t>WEEK 1</w:t>
            </w:r>
          </w:p>
        </w:tc>
      </w:tr>
      <w:tr w:rsidR="002F54CA" w:rsidRPr="002F54CA" w:rsidTr="002F54CA">
        <w:trPr>
          <w:trHeight w:val="554"/>
        </w:trPr>
        <w:tc>
          <w:tcPr>
            <w:tcW w:w="5524" w:type="dxa"/>
            <w:vAlign w:val="center"/>
          </w:tcPr>
          <w:p w:rsidR="002F54CA" w:rsidRPr="002F54CA" w:rsidRDefault="002F54CA" w:rsidP="008C7AEE">
            <w:pPr>
              <w:rPr>
                <w:rFonts w:ascii="Arial" w:hAnsi="Arial" w:cs="Arial"/>
                <w:b/>
                <w:sz w:val="18"/>
                <w:szCs w:val="18"/>
              </w:rPr>
            </w:pPr>
            <w:r w:rsidRPr="002F54CA">
              <w:rPr>
                <w:rFonts w:ascii="Arial" w:hAnsi="Arial" w:cs="Arial"/>
                <w:b/>
                <w:sz w:val="18"/>
                <w:szCs w:val="18"/>
              </w:rPr>
              <w:t>Day 1</w:t>
            </w:r>
          </w:p>
        </w:tc>
        <w:tc>
          <w:tcPr>
            <w:tcW w:w="3486" w:type="dxa"/>
            <w:vAlign w:val="center"/>
          </w:tcPr>
          <w:p w:rsidR="002F54CA" w:rsidRPr="002F54CA" w:rsidRDefault="002F54CA" w:rsidP="008C7AEE">
            <w:pPr>
              <w:rPr>
                <w:rFonts w:ascii="Arial" w:hAnsi="Arial" w:cs="Arial"/>
                <w:b/>
                <w:sz w:val="18"/>
                <w:szCs w:val="18"/>
              </w:rPr>
            </w:pPr>
            <w:r w:rsidRPr="002F54CA">
              <w:rPr>
                <w:rFonts w:ascii="Arial" w:hAnsi="Arial" w:cs="Arial"/>
                <w:b/>
                <w:sz w:val="18"/>
                <w:szCs w:val="18"/>
              </w:rPr>
              <w:t>Signed as completed (employee and line manager)</w:t>
            </w:r>
          </w:p>
        </w:tc>
      </w:tr>
      <w:tr w:rsidR="002F54CA" w:rsidRPr="002F54CA" w:rsidTr="002F54CA">
        <w:trPr>
          <w:trHeight w:val="58"/>
        </w:trPr>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Introduction to Line Manager</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Pr>
                <w:rFonts w:ascii="Arial" w:hAnsi="Arial" w:cs="Arial"/>
                <w:i/>
                <w:sz w:val="18"/>
                <w:szCs w:val="18"/>
              </w:rPr>
              <w:t xml:space="preserve">Briefing of </w:t>
            </w:r>
            <w:r w:rsidRPr="002F54CA">
              <w:rPr>
                <w:rFonts w:ascii="Arial" w:hAnsi="Arial" w:cs="Arial"/>
                <w:i/>
                <w:sz w:val="18"/>
                <w:szCs w:val="18"/>
              </w:rPr>
              <w:t>Fire Procedures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Safeguarding reporting</w:t>
            </w:r>
            <w:r>
              <w:rPr>
                <w:rFonts w:ascii="Arial" w:hAnsi="Arial" w:cs="Arial"/>
                <w:i/>
                <w:sz w:val="18"/>
                <w:szCs w:val="18"/>
              </w:rPr>
              <w:t xml:space="preserve"> arrangements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First Aid</w:t>
            </w:r>
            <w:r>
              <w:rPr>
                <w:rFonts w:ascii="Arial" w:hAnsi="Arial" w:cs="Arial"/>
                <w:i/>
                <w:sz w:val="18"/>
                <w:szCs w:val="18"/>
              </w:rPr>
              <w:t xml:space="preserve"> procedures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Accident Reporting – staff and pupils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Pr>
                <w:rFonts w:ascii="Arial" w:hAnsi="Arial" w:cs="Arial"/>
                <w:i/>
                <w:sz w:val="18"/>
                <w:szCs w:val="18"/>
              </w:rPr>
              <w:t>Issuing of identification card, and k</w:t>
            </w:r>
            <w:r w:rsidRPr="002F54CA">
              <w:rPr>
                <w:rFonts w:ascii="Arial" w:hAnsi="Arial" w:cs="Arial"/>
                <w:i/>
                <w:sz w:val="18"/>
                <w:szCs w:val="18"/>
              </w:rPr>
              <w:t xml:space="preserve">eys, </w:t>
            </w:r>
            <w:r>
              <w:rPr>
                <w:rFonts w:ascii="Arial" w:hAnsi="Arial" w:cs="Arial"/>
                <w:i/>
                <w:sz w:val="18"/>
                <w:szCs w:val="18"/>
              </w:rPr>
              <w:t xml:space="preserve">and electronic door </w:t>
            </w:r>
            <w:r w:rsidRPr="002F54CA">
              <w:rPr>
                <w:rFonts w:ascii="Arial" w:hAnsi="Arial" w:cs="Arial"/>
                <w:i/>
                <w:sz w:val="18"/>
                <w:szCs w:val="18"/>
              </w:rPr>
              <w:t>fob</w:t>
            </w:r>
            <w:r>
              <w:rPr>
                <w:rFonts w:ascii="Arial" w:hAnsi="Arial" w:cs="Arial"/>
                <w:i/>
                <w:sz w:val="18"/>
                <w:szCs w:val="18"/>
              </w:rPr>
              <w:t>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Pr>
                <w:rFonts w:ascii="Arial" w:hAnsi="Arial" w:cs="Arial"/>
                <w:i/>
                <w:sz w:val="18"/>
                <w:szCs w:val="18"/>
              </w:rPr>
              <w:t>Explanation of t</w:t>
            </w:r>
            <w:r w:rsidRPr="002F54CA">
              <w:rPr>
                <w:rFonts w:ascii="Arial" w:hAnsi="Arial" w:cs="Arial"/>
                <w:i/>
                <w:sz w:val="18"/>
                <w:szCs w:val="18"/>
              </w:rPr>
              <w:t>ea/coffee arrangements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 xml:space="preserve">Break/lunch arrangements </w:t>
            </w:r>
            <w:r>
              <w:rPr>
                <w:rFonts w:ascii="Arial" w:hAnsi="Arial" w:cs="Arial"/>
                <w:i/>
                <w:sz w:val="18"/>
                <w:szCs w:val="18"/>
              </w:rPr>
              <w:t>briefing</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Staffroom/toilets</w:t>
            </w:r>
            <w:r>
              <w:rPr>
                <w:rFonts w:ascii="Arial" w:hAnsi="Arial" w:cs="Arial"/>
                <w:i/>
                <w:sz w:val="18"/>
                <w:szCs w:val="18"/>
              </w:rPr>
              <w:t xml:space="preserve"> information</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Introduction to colleagues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Timetables/PPA</w:t>
            </w:r>
            <w:r>
              <w:rPr>
                <w:rFonts w:ascii="Arial" w:hAnsi="Arial" w:cs="Arial"/>
                <w:i/>
                <w:sz w:val="18"/>
                <w:szCs w:val="18"/>
              </w:rPr>
              <w:t xml:space="preserve"> information issued</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 xml:space="preserve">School times </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Term dates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Incident and physical intervention reporting</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sidRPr="002F54CA">
              <w:rPr>
                <w:rFonts w:ascii="Arial" w:hAnsi="Arial" w:cs="Arial"/>
                <w:i/>
                <w:sz w:val="18"/>
                <w:szCs w:val="18"/>
              </w:rPr>
              <w:t>Absence reporting</w:t>
            </w:r>
            <w:r>
              <w:rPr>
                <w:rFonts w:ascii="Arial" w:hAnsi="Arial" w:cs="Arial"/>
                <w:i/>
                <w:sz w:val="18"/>
                <w:szCs w:val="18"/>
              </w:rPr>
              <w:t xml:space="preserve"> arrangements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rPr>
          <w:trHeight w:val="501"/>
        </w:trPr>
        <w:tc>
          <w:tcPr>
            <w:tcW w:w="5524" w:type="dxa"/>
            <w:vAlign w:val="center"/>
          </w:tcPr>
          <w:p w:rsidR="002F54CA" w:rsidRPr="002F54CA" w:rsidRDefault="002F54CA" w:rsidP="008C7AEE">
            <w:pPr>
              <w:rPr>
                <w:rFonts w:ascii="Arial" w:hAnsi="Arial" w:cs="Arial"/>
                <w:b/>
                <w:sz w:val="18"/>
                <w:szCs w:val="18"/>
              </w:rPr>
            </w:pPr>
            <w:r w:rsidRPr="002F54CA">
              <w:rPr>
                <w:rFonts w:ascii="Arial" w:hAnsi="Arial" w:cs="Arial"/>
                <w:b/>
                <w:sz w:val="18"/>
                <w:szCs w:val="18"/>
              </w:rPr>
              <w:t>Days 2-5</w:t>
            </w:r>
          </w:p>
        </w:tc>
        <w:tc>
          <w:tcPr>
            <w:tcW w:w="3486" w:type="dxa"/>
            <w:vAlign w:val="center"/>
          </w:tcPr>
          <w:p w:rsidR="002F54CA" w:rsidRPr="002F54CA" w:rsidRDefault="002F54CA" w:rsidP="008C7AEE">
            <w:pPr>
              <w:rPr>
                <w:rFonts w:ascii="Arial" w:hAnsi="Arial" w:cs="Arial"/>
                <w:b/>
                <w:sz w:val="18"/>
                <w:szCs w:val="18"/>
              </w:rPr>
            </w:pPr>
            <w:r w:rsidRPr="002F54CA">
              <w:rPr>
                <w:rFonts w:ascii="Arial" w:hAnsi="Arial" w:cs="Arial"/>
                <w:b/>
                <w:sz w:val="18"/>
                <w:szCs w:val="18"/>
              </w:rPr>
              <w:t>Signed as completed (employee and line manager)</w:t>
            </w: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Pr>
                <w:rFonts w:ascii="Arial" w:hAnsi="Arial" w:cs="Arial"/>
                <w:i/>
                <w:sz w:val="18"/>
                <w:szCs w:val="18"/>
              </w:rPr>
              <w:t xml:space="preserve">Information about Home/School </w:t>
            </w:r>
            <w:r w:rsidRPr="002F54CA">
              <w:rPr>
                <w:rFonts w:ascii="Arial" w:hAnsi="Arial" w:cs="Arial"/>
                <w:i/>
                <w:sz w:val="18"/>
                <w:szCs w:val="18"/>
              </w:rPr>
              <w:t>Communication:</w:t>
            </w:r>
          </w:p>
          <w:p w:rsidR="002F54CA" w:rsidRPr="002F54CA" w:rsidRDefault="002F54CA" w:rsidP="002F54CA">
            <w:pPr>
              <w:rPr>
                <w:rFonts w:ascii="Arial" w:hAnsi="Arial" w:cs="Arial"/>
                <w:i/>
                <w:sz w:val="18"/>
                <w:szCs w:val="18"/>
              </w:rPr>
            </w:pPr>
            <w:r w:rsidRPr="002F54CA">
              <w:rPr>
                <w:rFonts w:ascii="Arial" w:hAnsi="Arial" w:cs="Arial"/>
                <w:i/>
                <w:sz w:val="18"/>
                <w:szCs w:val="18"/>
              </w:rPr>
              <w:t>Phone procedures</w:t>
            </w:r>
            <w:r>
              <w:rPr>
                <w:rFonts w:ascii="Arial" w:hAnsi="Arial" w:cs="Arial"/>
                <w:i/>
                <w:sz w:val="18"/>
                <w:szCs w:val="18"/>
              </w:rPr>
              <w:t>; l</w:t>
            </w:r>
            <w:r w:rsidRPr="002F54CA">
              <w:rPr>
                <w:rFonts w:ascii="Arial" w:hAnsi="Arial" w:cs="Arial"/>
                <w:i/>
                <w:sz w:val="18"/>
                <w:szCs w:val="18"/>
              </w:rPr>
              <w:t>etters</w:t>
            </w:r>
            <w:r>
              <w:rPr>
                <w:rFonts w:ascii="Arial" w:hAnsi="Arial" w:cs="Arial"/>
                <w:i/>
                <w:sz w:val="18"/>
                <w:szCs w:val="18"/>
              </w:rPr>
              <w:t>; Home C</w:t>
            </w:r>
            <w:r w:rsidRPr="002F54CA">
              <w:rPr>
                <w:rFonts w:ascii="Arial" w:hAnsi="Arial" w:cs="Arial"/>
                <w:i/>
                <w:sz w:val="18"/>
                <w:szCs w:val="18"/>
              </w:rPr>
              <w:t>ontact Book</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Pr>
                <w:rFonts w:ascii="Arial" w:hAnsi="Arial" w:cs="Arial"/>
                <w:i/>
                <w:sz w:val="18"/>
                <w:szCs w:val="18"/>
              </w:rPr>
              <w:t>Introduction to Pupil IBSP’s and IEP’s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rPr>
          <w:trHeight w:val="1595"/>
        </w:trPr>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Obtain from HR:</w:t>
            </w:r>
          </w:p>
          <w:p w:rsidR="002F54CA" w:rsidRPr="002F54CA" w:rsidRDefault="002F54CA" w:rsidP="008C7AEE">
            <w:pPr>
              <w:rPr>
                <w:rFonts w:ascii="Arial" w:hAnsi="Arial" w:cs="Arial"/>
                <w:i/>
                <w:sz w:val="18"/>
                <w:szCs w:val="18"/>
              </w:rPr>
            </w:pPr>
            <w:r w:rsidRPr="002F54CA">
              <w:rPr>
                <w:rFonts w:ascii="Arial" w:hAnsi="Arial" w:cs="Arial"/>
                <w:i/>
                <w:sz w:val="18"/>
                <w:szCs w:val="18"/>
              </w:rPr>
              <w:t>Network login</w:t>
            </w:r>
          </w:p>
          <w:p w:rsidR="002F54CA" w:rsidRPr="002F54CA" w:rsidRDefault="002F54CA" w:rsidP="008C7AEE">
            <w:pPr>
              <w:rPr>
                <w:rFonts w:ascii="Arial" w:hAnsi="Arial" w:cs="Arial"/>
                <w:i/>
                <w:sz w:val="18"/>
                <w:szCs w:val="18"/>
              </w:rPr>
            </w:pPr>
            <w:r w:rsidRPr="002F54CA">
              <w:rPr>
                <w:rFonts w:ascii="Arial" w:hAnsi="Arial" w:cs="Arial"/>
                <w:i/>
                <w:sz w:val="18"/>
                <w:szCs w:val="18"/>
              </w:rPr>
              <w:t>Photocopying code</w:t>
            </w:r>
          </w:p>
          <w:p w:rsidR="002F54CA" w:rsidRPr="002F54CA" w:rsidRDefault="002F54CA" w:rsidP="008C7AEE">
            <w:pPr>
              <w:rPr>
                <w:rFonts w:ascii="Arial" w:hAnsi="Arial" w:cs="Arial"/>
                <w:i/>
                <w:sz w:val="18"/>
                <w:szCs w:val="18"/>
              </w:rPr>
            </w:pPr>
            <w:r w:rsidRPr="002F54CA">
              <w:rPr>
                <w:rFonts w:ascii="Arial" w:hAnsi="Arial" w:cs="Arial"/>
                <w:i/>
                <w:sz w:val="18"/>
                <w:szCs w:val="18"/>
              </w:rPr>
              <w:t>Email log in</w:t>
            </w:r>
          </w:p>
          <w:p w:rsidR="002F54CA" w:rsidRPr="002F54CA" w:rsidRDefault="002F54CA" w:rsidP="008C7AEE">
            <w:pPr>
              <w:rPr>
                <w:rFonts w:ascii="Arial" w:hAnsi="Arial" w:cs="Arial"/>
                <w:i/>
                <w:sz w:val="18"/>
                <w:szCs w:val="18"/>
              </w:rPr>
            </w:pPr>
            <w:r w:rsidRPr="002F54CA">
              <w:rPr>
                <w:rFonts w:ascii="Arial" w:hAnsi="Arial" w:cs="Arial"/>
                <w:i/>
                <w:sz w:val="18"/>
                <w:szCs w:val="18"/>
              </w:rPr>
              <w:t>School diary</w:t>
            </w:r>
          </w:p>
          <w:p w:rsidR="002F54CA" w:rsidRPr="002F54CA" w:rsidRDefault="002F54CA" w:rsidP="008C7AEE">
            <w:pPr>
              <w:rPr>
                <w:rFonts w:ascii="Arial" w:hAnsi="Arial" w:cs="Arial"/>
                <w:i/>
                <w:sz w:val="18"/>
                <w:szCs w:val="18"/>
              </w:rPr>
            </w:pPr>
            <w:r w:rsidRPr="002F54CA">
              <w:rPr>
                <w:rFonts w:ascii="Arial" w:hAnsi="Arial" w:cs="Arial"/>
                <w:i/>
                <w:sz w:val="18"/>
                <w:szCs w:val="18"/>
              </w:rPr>
              <w:t>Pay slip access</w:t>
            </w:r>
          </w:p>
          <w:p w:rsidR="002F54CA" w:rsidRPr="002F54CA" w:rsidRDefault="002F54CA" w:rsidP="008C7AEE">
            <w:pPr>
              <w:rPr>
                <w:rFonts w:ascii="Arial" w:hAnsi="Arial" w:cs="Arial"/>
                <w:i/>
                <w:sz w:val="18"/>
                <w:szCs w:val="18"/>
              </w:rPr>
            </w:pPr>
            <w:r w:rsidRPr="002F54CA">
              <w:rPr>
                <w:rFonts w:ascii="Arial" w:hAnsi="Arial" w:cs="Arial"/>
                <w:i/>
                <w:sz w:val="18"/>
                <w:szCs w:val="18"/>
              </w:rPr>
              <w:t>Hepatitis B vaccine access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Petty cash process</w:t>
            </w:r>
          </w:p>
          <w:p w:rsidR="002F54CA" w:rsidRPr="002F54CA" w:rsidRDefault="002F54CA" w:rsidP="008C7AEE">
            <w:pPr>
              <w:rPr>
                <w:rFonts w:ascii="Arial" w:hAnsi="Arial" w:cs="Arial"/>
                <w:i/>
                <w:sz w:val="18"/>
                <w:szCs w:val="18"/>
              </w:rPr>
            </w:pPr>
            <w:r w:rsidRPr="002F54CA">
              <w:rPr>
                <w:rFonts w:ascii="Arial" w:hAnsi="Arial" w:cs="Arial"/>
                <w:i/>
                <w:sz w:val="18"/>
                <w:szCs w:val="18"/>
              </w:rPr>
              <w:t>Purchasing process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Conditions of work:</w:t>
            </w:r>
          </w:p>
          <w:p w:rsidR="002F54CA" w:rsidRPr="002F54CA" w:rsidRDefault="002F54CA" w:rsidP="008C7AEE">
            <w:pPr>
              <w:rPr>
                <w:rFonts w:ascii="Arial" w:hAnsi="Arial" w:cs="Arial"/>
                <w:i/>
                <w:sz w:val="18"/>
                <w:szCs w:val="18"/>
              </w:rPr>
            </w:pPr>
            <w:r w:rsidRPr="002F54CA">
              <w:rPr>
                <w:rFonts w:ascii="Arial" w:hAnsi="Arial" w:cs="Arial"/>
                <w:i/>
                <w:sz w:val="18"/>
                <w:szCs w:val="18"/>
              </w:rPr>
              <w:t>Discretionary Leave</w:t>
            </w:r>
          </w:p>
          <w:p w:rsidR="002F54CA" w:rsidRPr="002F54CA" w:rsidRDefault="002F54CA" w:rsidP="008C7AEE">
            <w:pPr>
              <w:rPr>
                <w:rFonts w:ascii="Arial" w:hAnsi="Arial" w:cs="Arial"/>
                <w:i/>
                <w:sz w:val="18"/>
                <w:szCs w:val="18"/>
              </w:rPr>
            </w:pPr>
            <w:r w:rsidRPr="002F54CA">
              <w:rPr>
                <w:rFonts w:ascii="Arial" w:hAnsi="Arial" w:cs="Arial"/>
                <w:i/>
                <w:sz w:val="18"/>
                <w:szCs w:val="18"/>
              </w:rPr>
              <w:t>Sickness policy</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rPr>
          <w:trHeight w:val="416"/>
        </w:trPr>
        <w:tc>
          <w:tcPr>
            <w:tcW w:w="5524" w:type="dxa"/>
            <w:vAlign w:val="center"/>
          </w:tcPr>
          <w:p w:rsidR="002F54CA" w:rsidRPr="002F54CA" w:rsidRDefault="002F54CA" w:rsidP="008C7AEE">
            <w:pPr>
              <w:rPr>
                <w:rFonts w:ascii="Arial" w:hAnsi="Arial" w:cs="Arial"/>
                <w:b/>
                <w:sz w:val="20"/>
                <w:szCs w:val="20"/>
              </w:rPr>
            </w:pPr>
            <w:r w:rsidRPr="002F54CA">
              <w:rPr>
                <w:rFonts w:ascii="Arial" w:hAnsi="Arial" w:cs="Arial"/>
                <w:b/>
                <w:sz w:val="18"/>
                <w:szCs w:val="18"/>
              </w:rPr>
              <w:lastRenderedPageBreak/>
              <w:t>WEEK 2-6</w:t>
            </w:r>
          </w:p>
        </w:tc>
        <w:tc>
          <w:tcPr>
            <w:tcW w:w="3486" w:type="dxa"/>
            <w:vAlign w:val="center"/>
          </w:tcPr>
          <w:p w:rsidR="002F54CA" w:rsidRPr="002F54CA" w:rsidRDefault="002F54CA" w:rsidP="008C7AEE">
            <w:pPr>
              <w:rPr>
                <w:rFonts w:ascii="Arial" w:hAnsi="Arial" w:cs="Arial"/>
                <w:b/>
                <w:sz w:val="18"/>
                <w:szCs w:val="18"/>
              </w:rPr>
            </w:pPr>
            <w:r w:rsidRPr="002F54CA">
              <w:rPr>
                <w:rFonts w:ascii="Arial" w:hAnsi="Arial" w:cs="Arial"/>
                <w:b/>
                <w:sz w:val="18"/>
                <w:szCs w:val="18"/>
              </w:rPr>
              <w:t>Signed as completed (employee and line manager)</w:t>
            </w: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sidRPr="002F54CA">
              <w:rPr>
                <w:rFonts w:ascii="Arial" w:hAnsi="Arial" w:cs="Arial"/>
                <w:i/>
                <w:sz w:val="18"/>
                <w:szCs w:val="18"/>
              </w:rPr>
              <w:t>Read essential school policies</w:t>
            </w:r>
            <w:r>
              <w:rPr>
                <w:rFonts w:ascii="Arial" w:hAnsi="Arial" w:cs="Arial"/>
                <w:i/>
                <w:sz w:val="18"/>
                <w:szCs w:val="18"/>
              </w:rPr>
              <w:t xml:space="preserve"> and sign confirmation by end of Week 2 </w:t>
            </w:r>
            <w:r w:rsidRPr="002F54CA">
              <w:rPr>
                <w:rFonts w:ascii="Arial" w:hAnsi="Arial" w:cs="Arial"/>
                <w:i/>
                <w:sz w:val="18"/>
                <w:szCs w:val="18"/>
              </w:rPr>
              <w:t>(section 2)</w:t>
            </w:r>
          </w:p>
        </w:tc>
        <w:tc>
          <w:tcPr>
            <w:tcW w:w="3486" w:type="dxa"/>
            <w:vAlign w:val="center"/>
          </w:tcPr>
          <w:p w:rsidR="002F54CA" w:rsidRPr="002F54CA" w:rsidRDefault="002F54CA" w:rsidP="008C7AEE">
            <w:pPr>
              <w:rPr>
                <w:rFonts w:ascii="Arial" w:hAnsi="Arial" w:cs="Arial"/>
                <w:sz w:val="20"/>
                <w:szCs w:val="20"/>
              </w:rPr>
            </w:pPr>
          </w:p>
        </w:tc>
      </w:tr>
      <w:tr w:rsidR="00BE2E2F" w:rsidRPr="002F54CA" w:rsidTr="002F54CA">
        <w:tc>
          <w:tcPr>
            <w:tcW w:w="5524" w:type="dxa"/>
            <w:vAlign w:val="center"/>
          </w:tcPr>
          <w:p w:rsidR="00BE2E2F" w:rsidRPr="002F54CA" w:rsidRDefault="00BE2E2F" w:rsidP="002F54CA">
            <w:pPr>
              <w:rPr>
                <w:rFonts w:ascii="Arial" w:hAnsi="Arial" w:cs="Arial"/>
                <w:i/>
                <w:sz w:val="18"/>
                <w:szCs w:val="18"/>
              </w:rPr>
            </w:pPr>
            <w:r>
              <w:rPr>
                <w:rFonts w:ascii="Arial" w:hAnsi="Arial" w:cs="Arial"/>
                <w:i/>
                <w:sz w:val="18"/>
                <w:szCs w:val="18"/>
              </w:rPr>
              <w:t>Training briefing about our Equality objectives and the Equality Act</w:t>
            </w:r>
          </w:p>
        </w:tc>
        <w:tc>
          <w:tcPr>
            <w:tcW w:w="3486" w:type="dxa"/>
            <w:vAlign w:val="center"/>
          </w:tcPr>
          <w:p w:rsidR="00BE2E2F" w:rsidRPr="002F54CA" w:rsidRDefault="00BE2E2F"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2F54CA">
            <w:pPr>
              <w:rPr>
                <w:rFonts w:ascii="Arial" w:hAnsi="Arial" w:cs="Arial"/>
                <w:i/>
                <w:sz w:val="18"/>
                <w:szCs w:val="18"/>
              </w:rPr>
            </w:pPr>
            <w:r w:rsidRPr="002F54CA">
              <w:rPr>
                <w:rFonts w:ascii="Arial" w:hAnsi="Arial" w:cs="Arial"/>
                <w:i/>
                <w:sz w:val="18"/>
                <w:szCs w:val="18"/>
              </w:rPr>
              <w:t xml:space="preserve">Initial probation meeting with </w:t>
            </w:r>
            <w:r>
              <w:rPr>
                <w:rFonts w:ascii="Arial" w:hAnsi="Arial" w:cs="Arial"/>
                <w:i/>
                <w:sz w:val="18"/>
                <w:szCs w:val="18"/>
              </w:rPr>
              <w:t>line manager</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Get to know the school:</w:t>
            </w:r>
          </w:p>
          <w:p w:rsidR="002F54CA" w:rsidRPr="002F54CA" w:rsidRDefault="002F54CA" w:rsidP="008C7AEE">
            <w:pPr>
              <w:rPr>
                <w:rFonts w:ascii="Arial" w:hAnsi="Arial" w:cs="Arial"/>
                <w:i/>
                <w:sz w:val="18"/>
                <w:szCs w:val="18"/>
              </w:rPr>
            </w:pPr>
            <w:r w:rsidRPr="002F54CA">
              <w:rPr>
                <w:rFonts w:ascii="Arial" w:hAnsi="Arial" w:cs="Arial"/>
                <w:i/>
                <w:sz w:val="18"/>
                <w:szCs w:val="18"/>
              </w:rPr>
              <w:t>School motto and vision</w:t>
            </w:r>
            <w:bookmarkStart w:id="0" w:name="_GoBack"/>
            <w:bookmarkEnd w:id="0"/>
          </w:p>
          <w:p w:rsidR="002F54CA" w:rsidRPr="002F54CA" w:rsidRDefault="002F54CA" w:rsidP="008C7AEE">
            <w:pPr>
              <w:rPr>
                <w:rFonts w:ascii="Arial" w:hAnsi="Arial" w:cs="Arial"/>
                <w:i/>
                <w:sz w:val="18"/>
                <w:szCs w:val="18"/>
              </w:rPr>
            </w:pPr>
            <w:r w:rsidRPr="002F54CA">
              <w:rPr>
                <w:rFonts w:ascii="Arial" w:hAnsi="Arial" w:cs="Arial"/>
                <w:i/>
                <w:sz w:val="18"/>
                <w:szCs w:val="18"/>
              </w:rPr>
              <w:t>School premises</w:t>
            </w:r>
          </w:p>
          <w:p w:rsidR="002F54CA" w:rsidRPr="002F54CA" w:rsidRDefault="002F54CA" w:rsidP="008C7AEE">
            <w:pPr>
              <w:rPr>
                <w:rFonts w:ascii="Arial" w:hAnsi="Arial" w:cs="Arial"/>
                <w:i/>
                <w:sz w:val="18"/>
                <w:szCs w:val="18"/>
              </w:rPr>
            </w:pPr>
            <w:r w:rsidRPr="002F54CA">
              <w:rPr>
                <w:rFonts w:ascii="Arial" w:hAnsi="Arial" w:cs="Arial"/>
                <w:i/>
                <w:sz w:val="18"/>
                <w:szCs w:val="18"/>
              </w:rPr>
              <w:t>Debriefs</w:t>
            </w:r>
          </w:p>
          <w:p w:rsidR="002F54CA" w:rsidRPr="002F54CA" w:rsidRDefault="002F54CA" w:rsidP="008C7AEE">
            <w:pPr>
              <w:rPr>
                <w:rFonts w:ascii="Arial" w:hAnsi="Arial" w:cs="Arial"/>
                <w:i/>
                <w:sz w:val="18"/>
                <w:szCs w:val="18"/>
              </w:rPr>
            </w:pPr>
            <w:r w:rsidRPr="002F54CA">
              <w:rPr>
                <w:rFonts w:ascii="Arial" w:hAnsi="Arial" w:cs="Arial"/>
                <w:i/>
                <w:sz w:val="18"/>
                <w:szCs w:val="18"/>
              </w:rPr>
              <w:t>Class team meetings</w:t>
            </w:r>
          </w:p>
          <w:p w:rsidR="002F54CA" w:rsidRPr="002F54CA" w:rsidRDefault="002F54CA" w:rsidP="008C7AEE">
            <w:pPr>
              <w:rPr>
                <w:rFonts w:ascii="Arial" w:hAnsi="Arial" w:cs="Arial"/>
                <w:i/>
                <w:sz w:val="18"/>
                <w:szCs w:val="18"/>
              </w:rPr>
            </w:pPr>
            <w:r w:rsidRPr="002F54CA">
              <w:rPr>
                <w:rFonts w:ascii="Arial" w:hAnsi="Arial" w:cs="Arial"/>
                <w:i/>
                <w:sz w:val="18"/>
                <w:szCs w:val="18"/>
              </w:rPr>
              <w:t>Training and directed time</w:t>
            </w:r>
          </w:p>
          <w:p w:rsidR="002F54CA" w:rsidRPr="002F54CA" w:rsidRDefault="002F54CA" w:rsidP="008C7AEE">
            <w:pPr>
              <w:rPr>
                <w:rFonts w:ascii="Arial" w:hAnsi="Arial" w:cs="Arial"/>
                <w:i/>
                <w:sz w:val="18"/>
                <w:szCs w:val="18"/>
              </w:rPr>
            </w:pPr>
            <w:r w:rsidRPr="002F54CA">
              <w:rPr>
                <w:rFonts w:ascii="Arial" w:hAnsi="Arial" w:cs="Arial"/>
                <w:i/>
                <w:sz w:val="18"/>
                <w:szCs w:val="18"/>
              </w:rPr>
              <w:t>Teacher share on the network</w:t>
            </w:r>
          </w:p>
          <w:p w:rsidR="002F54CA" w:rsidRPr="002F54CA" w:rsidRDefault="002F54CA" w:rsidP="008C7AEE">
            <w:pPr>
              <w:rPr>
                <w:rFonts w:ascii="Arial" w:hAnsi="Arial" w:cs="Arial"/>
                <w:i/>
                <w:sz w:val="18"/>
                <w:szCs w:val="18"/>
              </w:rPr>
            </w:pPr>
            <w:r w:rsidRPr="002F54CA">
              <w:rPr>
                <w:rFonts w:ascii="Arial" w:hAnsi="Arial" w:cs="Arial"/>
                <w:i/>
                <w:sz w:val="18"/>
                <w:szCs w:val="18"/>
              </w:rPr>
              <w:t>School trips procedures</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Beckmead Family School organisation and key staff.</w:t>
            </w:r>
          </w:p>
        </w:tc>
        <w:tc>
          <w:tcPr>
            <w:tcW w:w="3486" w:type="dxa"/>
            <w:vAlign w:val="center"/>
          </w:tcPr>
          <w:p w:rsidR="002F54CA" w:rsidRPr="002F54CA" w:rsidRDefault="002F54CA" w:rsidP="008C7AEE">
            <w:pPr>
              <w:rPr>
                <w:rFonts w:ascii="Arial" w:hAnsi="Arial" w:cs="Arial"/>
                <w:sz w:val="20"/>
                <w:szCs w:val="20"/>
              </w:rPr>
            </w:pPr>
          </w:p>
        </w:tc>
      </w:tr>
      <w:tr w:rsidR="002F54CA" w:rsidRPr="002F54CA" w:rsidTr="002F54CA">
        <w:tc>
          <w:tcPr>
            <w:tcW w:w="5524" w:type="dxa"/>
            <w:vAlign w:val="center"/>
          </w:tcPr>
          <w:p w:rsidR="002F54CA" w:rsidRPr="002F54CA" w:rsidRDefault="002F54CA" w:rsidP="008C7AEE">
            <w:pPr>
              <w:rPr>
                <w:rFonts w:ascii="Arial" w:hAnsi="Arial" w:cs="Arial"/>
                <w:i/>
                <w:sz w:val="18"/>
                <w:szCs w:val="18"/>
              </w:rPr>
            </w:pPr>
            <w:r w:rsidRPr="002F54CA">
              <w:rPr>
                <w:rFonts w:ascii="Arial" w:hAnsi="Arial" w:cs="Arial"/>
                <w:i/>
                <w:sz w:val="18"/>
                <w:szCs w:val="18"/>
              </w:rPr>
              <w:t>Read site specific information/policies as directed by HOS.</w:t>
            </w:r>
          </w:p>
        </w:tc>
        <w:tc>
          <w:tcPr>
            <w:tcW w:w="3486" w:type="dxa"/>
            <w:vAlign w:val="center"/>
          </w:tcPr>
          <w:p w:rsidR="002F54CA" w:rsidRPr="002F54CA" w:rsidRDefault="002F54CA" w:rsidP="008C7AEE">
            <w:pPr>
              <w:rPr>
                <w:rFonts w:ascii="Arial" w:hAnsi="Arial" w:cs="Arial"/>
                <w:sz w:val="20"/>
                <w:szCs w:val="20"/>
              </w:rPr>
            </w:pPr>
          </w:p>
        </w:tc>
      </w:tr>
    </w:tbl>
    <w:p w:rsidR="002F54CA" w:rsidRPr="002F54CA" w:rsidRDefault="002F54CA" w:rsidP="002F54CA">
      <w:pPr>
        <w:rPr>
          <w:rFonts w:ascii="Arial" w:hAnsi="Arial" w:cs="Arial"/>
          <w:sz w:val="20"/>
          <w:szCs w:val="20"/>
        </w:rPr>
      </w:pPr>
    </w:p>
    <w:tbl>
      <w:tblPr>
        <w:tblStyle w:val="TableGrid"/>
        <w:tblW w:w="0" w:type="auto"/>
        <w:tblLook w:val="04A0" w:firstRow="1" w:lastRow="0" w:firstColumn="1" w:lastColumn="0" w:noHBand="0" w:noVBand="1"/>
      </w:tblPr>
      <w:tblGrid>
        <w:gridCol w:w="9010"/>
      </w:tblGrid>
      <w:tr w:rsidR="002F54CA" w:rsidRPr="002F54CA" w:rsidTr="002F54CA">
        <w:trPr>
          <w:trHeight w:val="594"/>
        </w:trPr>
        <w:tc>
          <w:tcPr>
            <w:tcW w:w="9010" w:type="dxa"/>
            <w:vAlign w:val="center"/>
          </w:tcPr>
          <w:p w:rsidR="002F54CA" w:rsidRPr="002F54CA" w:rsidRDefault="002F54CA" w:rsidP="002F54CA">
            <w:pPr>
              <w:rPr>
                <w:rFonts w:ascii="Arial" w:hAnsi="Arial" w:cs="Arial"/>
                <w:b/>
                <w:i/>
                <w:sz w:val="20"/>
                <w:szCs w:val="20"/>
              </w:rPr>
            </w:pPr>
            <w:r w:rsidRPr="002F54CA">
              <w:rPr>
                <w:rFonts w:ascii="Arial" w:hAnsi="Arial" w:cs="Arial"/>
                <w:b/>
                <w:i/>
                <w:sz w:val="20"/>
                <w:szCs w:val="20"/>
              </w:rPr>
              <w:t>When all the appropriate actions are carried out and dated, ple</w:t>
            </w:r>
            <w:r>
              <w:rPr>
                <w:rFonts w:ascii="Arial" w:hAnsi="Arial" w:cs="Arial"/>
                <w:b/>
                <w:i/>
                <w:sz w:val="20"/>
                <w:szCs w:val="20"/>
              </w:rPr>
              <w:t>ase sign and return to the Headteacher</w:t>
            </w:r>
          </w:p>
        </w:tc>
      </w:tr>
      <w:tr w:rsidR="002F54CA" w:rsidRPr="002F54CA" w:rsidTr="008C7AEE">
        <w:tc>
          <w:tcPr>
            <w:tcW w:w="9010" w:type="dxa"/>
          </w:tcPr>
          <w:p w:rsid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r w:rsidRPr="002F54CA">
              <w:rPr>
                <w:rFonts w:ascii="Arial" w:hAnsi="Arial" w:cs="Arial"/>
                <w:sz w:val="20"/>
                <w:szCs w:val="20"/>
              </w:rPr>
              <w:t>Signed:</w:t>
            </w: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r>
              <w:rPr>
                <w:rFonts w:ascii="Arial" w:hAnsi="Arial" w:cs="Arial"/>
                <w:sz w:val="20"/>
                <w:szCs w:val="20"/>
              </w:rPr>
              <w:t xml:space="preserve">      </w:t>
            </w:r>
            <w:r w:rsidRPr="002F54CA">
              <w:rPr>
                <w:rFonts w:ascii="Arial" w:hAnsi="Arial" w:cs="Arial"/>
                <w:sz w:val="20"/>
                <w:szCs w:val="20"/>
              </w:rPr>
              <w:t xml:space="preserve">--------------------------------       </w:t>
            </w:r>
            <w:r>
              <w:rPr>
                <w:rFonts w:ascii="Arial" w:hAnsi="Arial" w:cs="Arial"/>
                <w:sz w:val="20"/>
                <w:szCs w:val="20"/>
              </w:rPr>
              <w:t xml:space="preserve">               </w:t>
            </w:r>
            <w:r w:rsidRPr="002F54CA">
              <w:rPr>
                <w:rFonts w:ascii="Arial" w:hAnsi="Arial" w:cs="Arial"/>
                <w:sz w:val="20"/>
                <w:szCs w:val="20"/>
              </w:rPr>
              <w:t xml:space="preserve">                 ------------------------------------</w:t>
            </w:r>
            <w:r>
              <w:rPr>
                <w:rFonts w:ascii="Arial" w:hAnsi="Arial" w:cs="Arial"/>
                <w:sz w:val="20"/>
                <w:szCs w:val="20"/>
              </w:rPr>
              <w:t>---</w:t>
            </w:r>
          </w:p>
          <w:p w:rsidR="002F54CA" w:rsidRPr="002F54CA" w:rsidRDefault="002F54CA" w:rsidP="008C7AEE">
            <w:pPr>
              <w:rPr>
                <w:rFonts w:ascii="Arial" w:hAnsi="Arial" w:cs="Arial"/>
                <w:sz w:val="20"/>
                <w:szCs w:val="20"/>
              </w:rPr>
            </w:pPr>
            <w:r w:rsidRPr="002F54CA">
              <w:rPr>
                <w:rFonts w:ascii="Arial" w:hAnsi="Arial" w:cs="Arial"/>
                <w:sz w:val="20"/>
                <w:szCs w:val="20"/>
              </w:rPr>
              <w:t xml:space="preserve">      </w:t>
            </w:r>
            <w:r>
              <w:rPr>
                <w:rFonts w:ascii="Arial" w:hAnsi="Arial" w:cs="Arial"/>
                <w:sz w:val="20"/>
                <w:szCs w:val="20"/>
              </w:rPr>
              <w:t xml:space="preserve">      </w:t>
            </w:r>
            <w:r w:rsidRPr="002F54CA">
              <w:rPr>
                <w:rFonts w:ascii="Arial" w:hAnsi="Arial" w:cs="Arial"/>
                <w:sz w:val="20"/>
                <w:szCs w:val="20"/>
              </w:rPr>
              <w:t xml:space="preserve">Staff member                                                  </w:t>
            </w:r>
            <w:r>
              <w:rPr>
                <w:rFonts w:ascii="Arial" w:hAnsi="Arial" w:cs="Arial"/>
                <w:sz w:val="20"/>
                <w:szCs w:val="20"/>
              </w:rPr>
              <w:t>Line Manager (Name &amp; Role)</w:t>
            </w: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r>
              <w:rPr>
                <w:rFonts w:ascii="Arial" w:hAnsi="Arial" w:cs="Arial"/>
                <w:sz w:val="20"/>
                <w:szCs w:val="20"/>
              </w:rPr>
              <w:t xml:space="preserve">     </w:t>
            </w:r>
            <w:r w:rsidRPr="002F54CA">
              <w:rPr>
                <w:rFonts w:ascii="Arial" w:hAnsi="Arial" w:cs="Arial"/>
                <w:sz w:val="20"/>
                <w:szCs w:val="20"/>
              </w:rPr>
              <w:t xml:space="preserve">--------------------------------                    </w:t>
            </w:r>
            <w:r>
              <w:rPr>
                <w:rFonts w:ascii="Arial" w:hAnsi="Arial" w:cs="Arial"/>
                <w:sz w:val="20"/>
                <w:szCs w:val="20"/>
              </w:rPr>
              <w:t xml:space="preserve">                </w:t>
            </w:r>
            <w:r w:rsidRPr="002F54CA">
              <w:rPr>
                <w:rFonts w:ascii="Arial" w:hAnsi="Arial" w:cs="Arial"/>
                <w:sz w:val="20"/>
                <w:szCs w:val="20"/>
              </w:rPr>
              <w:t xml:space="preserve">   --------------------------------------</w:t>
            </w:r>
          </w:p>
          <w:p w:rsidR="002F54CA" w:rsidRPr="002F54CA" w:rsidRDefault="002F54CA" w:rsidP="008C7AEE">
            <w:pPr>
              <w:rPr>
                <w:rFonts w:ascii="Arial" w:hAnsi="Arial" w:cs="Arial"/>
                <w:sz w:val="20"/>
                <w:szCs w:val="20"/>
              </w:rPr>
            </w:pPr>
            <w:r>
              <w:rPr>
                <w:rFonts w:ascii="Arial" w:hAnsi="Arial" w:cs="Arial"/>
                <w:sz w:val="20"/>
                <w:szCs w:val="20"/>
              </w:rPr>
              <w:t xml:space="preserve">                 D</w:t>
            </w:r>
            <w:r w:rsidRPr="002F54CA">
              <w:rPr>
                <w:rFonts w:ascii="Arial" w:hAnsi="Arial" w:cs="Arial"/>
                <w:sz w:val="20"/>
                <w:szCs w:val="20"/>
              </w:rPr>
              <w:t xml:space="preserve">ate                                                          </w:t>
            </w:r>
            <w:r>
              <w:rPr>
                <w:rFonts w:ascii="Arial" w:hAnsi="Arial" w:cs="Arial"/>
                <w:sz w:val="20"/>
                <w:szCs w:val="20"/>
              </w:rPr>
              <w:t xml:space="preserve">                  D</w:t>
            </w:r>
            <w:r w:rsidRPr="002F54CA">
              <w:rPr>
                <w:rFonts w:ascii="Arial" w:hAnsi="Arial" w:cs="Arial"/>
                <w:sz w:val="20"/>
                <w:szCs w:val="20"/>
              </w:rPr>
              <w:t>ate</w:t>
            </w: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p w:rsidR="002F54CA" w:rsidRPr="002F54CA" w:rsidRDefault="002F54CA" w:rsidP="008C7AEE">
            <w:pPr>
              <w:rPr>
                <w:rFonts w:ascii="Arial" w:hAnsi="Arial" w:cs="Arial"/>
                <w:sz w:val="20"/>
                <w:szCs w:val="20"/>
              </w:rPr>
            </w:pPr>
          </w:p>
        </w:tc>
      </w:tr>
    </w:tbl>
    <w:p w:rsidR="002F54CA" w:rsidRPr="00B53EB3" w:rsidRDefault="002F54CA" w:rsidP="002F54CA">
      <w:pPr>
        <w:rPr>
          <w:rFonts w:ascii="Arial" w:hAnsi="Arial" w:cs="Arial"/>
          <w:sz w:val="24"/>
          <w:szCs w:val="24"/>
        </w:rPr>
      </w:pPr>
    </w:p>
    <w:p w:rsidR="002F54CA" w:rsidRPr="00B53EB3" w:rsidRDefault="002F54CA" w:rsidP="002F54CA">
      <w:pPr>
        <w:rPr>
          <w:rFonts w:ascii="Arial" w:hAnsi="Arial" w:cs="Arial"/>
          <w:sz w:val="24"/>
          <w:szCs w:val="24"/>
        </w:rPr>
      </w:pP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41" w:rsidRDefault="00BE5441" w:rsidP="007C5AD3">
      <w:pPr>
        <w:spacing w:after="0" w:line="240" w:lineRule="auto"/>
      </w:pPr>
      <w:r>
        <w:separator/>
      </w:r>
    </w:p>
  </w:endnote>
  <w:endnote w:type="continuationSeparator" w:id="0">
    <w:p w:rsidR="00BE5441" w:rsidRDefault="00BE5441"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41" w:rsidRDefault="00BE5441" w:rsidP="007C5AD3">
      <w:pPr>
        <w:spacing w:after="0" w:line="240" w:lineRule="auto"/>
      </w:pPr>
      <w:r>
        <w:separator/>
      </w:r>
    </w:p>
  </w:footnote>
  <w:footnote w:type="continuationSeparator" w:id="0">
    <w:p w:rsidR="00BE5441" w:rsidRDefault="00BE5441"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6605"/>
    <w:multiLevelType w:val="hybridMultilevel"/>
    <w:tmpl w:val="39EC71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77F38"/>
    <w:multiLevelType w:val="hybridMultilevel"/>
    <w:tmpl w:val="D10C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956FA"/>
    <w:multiLevelType w:val="hybridMultilevel"/>
    <w:tmpl w:val="4218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0799E"/>
    <w:multiLevelType w:val="hybridMultilevel"/>
    <w:tmpl w:val="78D04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74CB9"/>
    <w:multiLevelType w:val="hybridMultilevel"/>
    <w:tmpl w:val="96BA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2F54CA"/>
    <w:rsid w:val="005C1DBF"/>
    <w:rsid w:val="00696E7F"/>
    <w:rsid w:val="007C5AD3"/>
    <w:rsid w:val="009A3932"/>
    <w:rsid w:val="00A7240B"/>
    <w:rsid w:val="00BE2E2F"/>
    <w:rsid w:val="00BE5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1C5A"/>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4CA"/>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3</cp:revision>
  <dcterms:created xsi:type="dcterms:W3CDTF">2020-06-27T09:45:00Z</dcterms:created>
  <dcterms:modified xsi:type="dcterms:W3CDTF">2020-06-27T14:31:00Z</dcterms:modified>
</cp:coreProperties>
</file>