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0842" w14:textId="35D7C6C8" w:rsidR="009D7E8E" w:rsidRDefault="009D7E8E" w:rsidP="009D7E8E"/>
    <w:p w14:paraId="31F1C1D8" w14:textId="0653D9BC" w:rsidR="009D7E8E" w:rsidRDefault="009D7E8E" w:rsidP="009D7E8E"/>
    <w:p w14:paraId="59D4B406" w14:textId="500B22E5" w:rsidR="009D7E8E" w:rsidRDefault="009D7E8E" w:rsidP="009D7E8E"/>
    <w:p w14:paraId="5646876D" w14:textId="77777777" w:rsidR="009D7E8E" w:rsidRDefault="009D7E8E" w:rsidP="009D7E8E"/>
    <w:p w14:paraId="0A36B1A8" w14:textId="77777777" w:rsidR="009D7E8E" w:rsidRDefault="009D7E8E" w:rsidP="009D7E8E"/>
    <w:p w14:paraId="6F4A4029" w14:textId="77777777" w:rsidR="009D7E8E" w:rsidRPr="007A7A3B" w:rsidRDefault="009D7E8E" w:rsidP="009D7E8E"/>
    <w:p w14:paraId="3B2640CB" w14:textId="77777777" w:rsidR="009D7E8E" w:rsidRDefault="009D7E8E" w:rsidP="009D7E8E">
      <w:pPr>
        <w:pStyle w:val="InsertDateYearFrontPagePAG2"/>
        <w:jc w:val="left"/>
        <w:rPr>
          <w:rFonts w:cstheme="minorHAnsi"/>
          <w:b/>
          <w:bCs/>
        </w:rPr>
      </w:pPr>
    </w:p>
    <w:p w14:paraId="45909180" w14:textId="10E05111" w:rsidR="009D7E8E" w:rsidRDefault="009D7E8E" w:rsidP="009D7E8E">
      <w:pPr>
        <w:pStyle w:val="InsertDateYearFrontPagePAG2"/>
        <w:rPr>
          <w:rFonts w:cstheme="minorHAnsi"/>
          <w:b/>
          <w:bCs/>
        </w:rPr>
      </w:pPr>
    </w:p>
    <w:p w14:paraId="199A9402" w14:textId="008A1630" w:rsidR="00CB5AEF" w:rsidRDefault="0028447E" w:rsidP="009D7E8E">
      <w:pPr>
        <w:pStyle w:val="InsertDateYearFrontPagePAG2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C81D99F" wp14:editId="40D1399F">
            <wp:extent cx="2679700" cy="23368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ndwood School and Community Centre Logo_Final_Colour (1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AA89A" w14:textId="77777777" w:rsidR="009D7E8E" w:rsidRDefault="009D7E8E" w:rsidP="00B474F5">
      <w:pPr>
        <w:pStyle w:val="InsertDateYearFrontPagePAG2"/>
        <w:jc w:val="left"/>
        <w:rPr>
          <w:rFonts w:cstheme="minorHAnsi"/>
          <w:b/>
          <w:bCs/>
        </w:rPr>
      </w:pPr>
    </w:p>
    <w:p w14:paraId="3D92F243" w14:textId="3C70DBE2" w:rsidR="009D7E8E" w:rsidRPr="008E55CA" w:rsidRDefault="00E7037E" w:rsidP="009D7E8E">
      <w:pPr>
        <w:pStyle w:val="InsertDateYearFrontPagePAG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Accessibility Plan</w:t>
      </w:r>
    </w:p>
    <w:p w14:paraId="0F99800E" w14:textId="2BD1F9A5" w:rsidR="00B474F5" w:rsidRPr="00CB5AEF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Ind w:w="549" w:type="dxa"/>
        <w:tblLook w:val="04A0" w:firstRow="1" w:lastRow="0" w:firstColumn="1" w:lastColumn="0" w:noHBand="0" w:noVBand="1"/>
      </w:tblPr>
      <w:tblGrid>
        <w:gridCol w:w="1896"/>
        <w:gridCol w:w="2121"/>
        <w:gridCol w:w="2152"/>
        <w:gridCol w:w="2292"/>
      </w:tblGrid>
      <w:tr w:rsidR="00B474F5" w14:paraId="0CBCF0A0" w14:textId="77777777" w:rsidTr="008212AA">
        <w:trPr>
          <w:trHeight w:val="558"/>
        </w:trPr>
        <w:tc>
          <w:tcPr>
            <w:tcW w:w="1980" w:type="dxa"/>
            <w:vAlign w:val="center"/>
          </w:tcPr>
          <w:p w14:paraId="0ED244EC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ACADEMIC YEAR</w:t>
            </w:r>
          </w:p>
        </w:tc>
        <w:tc>
          <w:tcPr>
            <w:tcW w:w="2268" w:type="dxa"/>
            <w:vAlign w:val="center"/>
          </w:tcPr>
          <w:p w14:paraId="33AACF2D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AUTHOR</w:t>
            </w:r>
          </w:p>
        </w:tc>
        <w:tc>
          <w:tcPr>
            <w:tcW w:w="2268" w:type="dxa"/>
            <w:vAlign w:val="center"/>
          </w:tcPr>
          <w:p w14:paraId="3ADAC917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ROLE</w:t>
            </w:r>
          </w:p>
        </w:tc>
        <w:tc>
          <w:tcPr>
            <w:tcW w:w="2500" w:type="dxa"/>
            <w:vAlign w:val="center"/>
          </w:tcPr>
          <w:p w14:paraId="766145BA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DATE OF NEXT REVIEW</w:t>
            </w:r>
          </w:p>
        </w:tc>
      </w:tr>
      <w:tr w:rsidR="00B474F5" w14:paraId="4B8375BC" w14:textId="77777777" w:rsidTr="008212AA">
        <w:trPr>
          <w:trHeight w:val="578"/>
        </w:trPr>
        <w:tc>
          <w:tcPr>
            <w:tcW w:w="1980" w:type="dxa"/>
            <w:vAlign w:val="center"/>
          </w:tcPr>
          <w:p w14:paraId="4767EDEF" w14:textId="06E78846" w:rsidR="00B474F5" w:rsidRPr="00B474F5" w:rsidRDefault="00B474F5" w:rsidP="00B474F5">
            <w:pPr>
              <w:pStyle w:val="METTEXT"/>
            </w:pPr>
            <w:r w:rsidRPr="00B474F5">
              <w:t>202</w:t>
            </w:r>
            <w:r w:rsidR="00E7037E">
              <w:t>1-2022</w:t>
            </w:r>
          </w:p>
        </w:tc>
        <w:tc>
          <w:tcPr>
            <w:tcW w:w="2268" w:type="dxa"/>
            <w:vAlign w:val="center"/>
          </w:tcPr>
          <w:p w14:paraId="791FD26C" w14:textId="7B5BF472" w:rsidR="00B474F5" w:rsidRPr="00B474F5" w:rsidRDefault="00E7037E" w:rsidP="00B474F5">
            <w:pPr>
              <w:pStyle w:val="METTEXT"/>
            </w:pPr>
            <w:r>
              <w:t>Juan Fernandez</w:t>
            </w:r>
          </w:p>
        </w:tc>
        <w:tc>
          <w:tcPr>
            <w:tcW w:w="2268" w:type="dxa"/>
            <w:vAlign w:val="center"/>
          </w:tcPr>
          <w:p w14:paraId="54D868F4" w14:textId="77777777" w:rsidR="00B474F5" w:rsidRPr="00B474F5" w:rsidRDefault="00B474F5" w:rsidP="00B474F5">
            <w:pPr>
              <w:pStyle w:val="METTEXT"/>
            </w:pPr>
            <w:r w:rsidRPr="00B474F5">
              <w:t>Headteacher</w:t>
            </w:r>
          </w:p>
        </w:tc>
        <w:tc>
          <w:tcPr>
            <w:tcW w:w="2500" w:type="dxa"/>
            <w:vAlign w:val="center"/>
          </w:tcPr>
          <w:p w14:paraId="0D3F2BE4" w14:textId="495EDE89" w:rsidR="00B474F5" w:rsidRPr="00B474F5" w:rsidRDefault="00E7037E" w:rsidP="00B474F5">
            <w:pPr>
              <w:pStyle w:val="METTEXT"/>
            </w:pPr>
            <w:r>
              <w:t xml:space="preserve">January </w:t>
            </w:r>
            <w:r w:rsidR="00B474F5" w:rsidRPr="00B474F5">
              <w:t>202</w:t>
            </w:r>
            <w:r>
              <w:t>2</w:t>
            </w:r>
          </w:p>
        </w:tc>
      </w:tr>
    </w:tbl>
    <w:p w14:paraId="34862CC5" w14:textId="3163051C" w:rsidR="006F4B1F" w:rsidRDefault="006F4B1F" w:rsidP="00CB5AEF">
      <w:pPr>
        <w:pStyle w:val="InsertDateYearFrontPagePAG2"/>
        <w:jc w:val="both"/>
        <w:rPr>
          <w:rFonts w:ascii="Times New Roman" w:hAnsi="Times New Roman"/>
        </w:rPr>
      </w:pPr>
    </w:p>
    <w:p w14:paraId="3EC7D8AA" w14:textId="508C9FB6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  <w:r w:rsidRPr="007C5AD3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DD7E162" wp14:editId="299776ED">
            <wp:simplePos x="0" y="0"/>
            <wp:positionH relativeFrom="margin">
              <wp:posOffset>1736202</wp:posOffset>
            </wp:positionH>
            <wp:positionV relativeFrom="paragraph">
              <wp:posOffset>253767</wp:posOffset>
            </wp:positionV>
            <wp:extent cx="2193602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387" y="21363"/>
                <wp:lineTo x="21387" y="0"/>
                <wp:lineTo x="0" y="0"/>
              </wp:wrapPolygon>
            </wp:wrapThrough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-beckmead-trust-logo-with-slog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602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54D93" w14:textId="42EDB8E6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p w14:paraId="34DB27BF" w14:textId="56909C35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p w14:paraId="04C58495" w14:textId="3768B7DD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p w14:paraId="47626B08" w14:textId="77777777" w:rsidR="00E7037E" w:rsidRDefault="00E7037E" w:rsidP="00CB5AEF">
      <w:pPr>
        <w:pStyle w:val="InsertDateYearFrontPagePAG2"/>
        <w:jc w:val="both"/>
        <w:rPr>
          <w:rFonts w:ascii="Times New Roman" w:hAnsi="Times New Roman"/>
        </w:rPr>
      </w:pP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2972"/>
        <w:gridCol w:w="6556"/>
      </w:tblGrid>
      <w:tr w:rsidR="00E7037E" w14:paraId="13E0CDB2" w14:textId="77777777" w:rsidTr="008212AA">
        <w:trPr>
          <w:trHeight w:val="808"/>
        </w:trPr>
        <w:tc>
          <w:tcPr>
            <w:tcW w:w="2972" w:type="dxa"/>
          </w:tcPr>
          <w:p w14:paraId="3A60A32D" w14:textId="77777777" w:rsidR="00E7037E" w:rsidRPr="00541376" w:rsidRDefault="00E7037E" w:rsidP="008212AA">
            <w:pPr>
              <w:pStyle w:val="METTEXT"/>
            </w:pPr>
            <w:r w:rsidRPr="00541376">
              <w:t>Name of Policy</w:t>
            </w:r>
          </w:p>
          <w:p w14:paraId="2860BD48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224A3505" w14:textId="77777777" w:rsidR="00E7037E" w:rsidRPr="00A40D37" w:rsidRDefault="00E7037E" w:rsidP="008212AA">
            <w:pPr>
              <w:pStyle w:val="METTEXT"/>
            </w:pPr>
            <w:r>
              <w:t>Accessibility Plan</w:t>
            </w:r>
          </w:p>
        </w:tc>
      </w:tr>
      <w:tr w:rsidR="00E7037E" w14:paraId="412EDF05" w14:textId="77777777" w:rsidTr="008212AA">
        <w:trPr>
          <w:trHeight w:val="808"/>
        </w:trPr>
        <w:tc>
          <w:tcPr>
            <w:tcW w:w="2972" w:type="dxa"/>
          </w:tcPr>
          <w:p w14:paraId="323FE714" w14:textId="77777777" w:rsidR="00E7037E" w:rsidRPr="00541376" w:rsidRDefault="00E7037E" w:rsidP="008212AA">
            <w:pPr>
              <w:pStyle w:val="METTEXT"/>
            </w:pPr>
            <w:r w:rsidRPr="00541376">
              <w:lastRenderedPageBreak/>
              <w:t>Policy Level</w:t>
            </w:r>
          </w:p>
          <w:p w14:paraId="5890B3B2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424A8DCE" w14:textId="77777777" w:rsidR="00E7037E" w:rsidRDefault="00E7037E" w:rsidP="008212AA">
            <w:pPr>
              <w:pStyle w:val="METTEXT"/>
            </w:pPr>
            <w:r>
              <w:t>Trust</w:t>
            </w:r>
          </w:p>
        </w:tc>
      </w:tr>
      <w:tr w:rsidR="00E7037E" w14:paraId="0C92BD0F" w14:textId="77777777" w:rsidTr="008212AA">
        <w:trPr>
          <w:trHeight w:val="780"/>
        </w:trPr>
        <w:tc>
          <w:tcPr>
            <w:tcW w:w="2972" w:type="dxa"/>
          </w:tcPr>
          <w:p w14:paraId="3E2E8BB9" w14:textId="77777777" w:rsidR="00E7037E" w:rsidRPr="00541376" w:rsidRDefault="00E7037E" w:rsidP="008212AA">
            <w:pPr>
              <w:pStyle w:val="METTEXT"/>
            </w:pPr>
            <w:r w:rsidRPr="00541376">
              <w:t xml:space="preserve">Date of Issue </w:t>
            </w:r>
          </w:p>
          <w:p w14:paraId="1AB307EF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6144197D" w14:textId="77777777" w:rsidR="00E7037E" w:rsidRDefault="00E7037E" w:rsidP="008212AA">
            <w:pPr>
              <w:pStyle w:val="METTEXT"/>
            </w:pPr>
            <w:r>
              <w:t>July 2018</w:t>
            </w:r>
          </w:p>
        </w:tc>
      </w:tr>
      <w:tr w:rsidR="00E7037E" w14:paraId="4E443691" w14:textId="77777777" w:rsidTr="008212AA">
        <w:trPr>
          <w:trHeight w:val="808"/>
        </w:trPr>
        <w:tc>
          <w:tcPr>
            <w:tcW w:w="2972" w:type="dxa"/>
          </w:tcPr>
          <w:p w14:paraId="746BAA75" w14:textId="77777777" w:rsidR="00E7037E" w:rsidRPr="00541376" w:rsidRDefault="00E7037E" w:rsidP="008212AA">
            <w:pPr>
              <w:pStyle w:val="METTEXT"/>
            </w:pPr>
            <w:r w:rsidRPr="00541376">
              <w:t>Author</w:t>
            </w:r>
          </w:p>
          <w:p w14:paraId="61774BAE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389F31BF" w14:textId="77777777" w:rsidR="00E7037E" w:rsidRDefault="00E7037E" w:rsidP="008212AA">
            <w:pPr>
              <w:pStyle w:val="METTEXT"/>
            </w:pPr>
            <w:r>
              <w:t>Board of Trustees</w:t>
            </w:r>
          </w:p>
        </w:tc>
      </w:tr>
      <w:tr w:rsidR="00E7037E" w14:paraId="694325ED" w14:textId="77777777" w:rsidTr="008212AA">
        <w:trPr>
          <w:trHeight w:val="808"/>
        </w:trPr>
        <w:tc>
          <w:tcPr>
            <w:tcW w:w="2972" w:type="dxa"/>
          </w:tcPr>
          <w:p w14:paraId="29EE2BC6" w14:textId="77777777" w:rsidR="00E7037E" w:rsidRPr="00541376" w:rsidRDefault="00E7037E" w:rsidP="008212AA">
            <w:pPr>
              <w:pStyle w:val="METTEXT"/>
            </w:pPr>
            <w:r w:rsidRPr="00541376">
              <w:t>Date of Next Review</w:t>
            </w:r>
          </w:p>
          <w:p w14:paraId="31120F44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1CE0705B" w14:textId="77777777" w:rsidR="00E7037E" w:rsidRPr="002D32E6" w:rsidRDefault="00E7037E" w:rsidP="008212AA">
            <w:pPr>
              <w:pStyle w:val="METTEXT"/>
            </w:pPr>
            <w:r w:rsidRPr="002D32E6">
              <w:t>January 202</w:t>
            </w:r>
            <w:r>
              <w:t>1</w:t>
            </w:r>
          </w:p>
        </w:tc>
      </w:tr>
      <w:tr w:rsidR="00E7037E" w14:paraId="4E8E4328" w14:textId="77777777" w:rsidTr="008212AA">
        <w:trPr>
          <w:trHeight w:val="808"/>
        </w:trPr>
        <w:tc>
          <w:tcPr>
            <w:tcW w:w="2972" w:type="dxa"/>
          </w:tcPr>
          <w:p w14:paraId="5012F141" w14:textId="77777777" w:rsidR="00E7037E" w:rsidRPr="00541376" w:rsidRDefault="00E7037E" w:rsidP="008212AA">
            <w:pPr>
              <w:pStyle w:val="METTEXT"/>
            </w:pPr>
            <w:r w:rsidRPr="00541376">
              <w:t>Signature</w:t>
            </w:r>
          </w:p>
          <w:p w14:paraId="01BE23A2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7669A93B" w14:textId="77777777" w:rsidR="00E7037E" w:rsidRPr="002D32E6" w:rsidRDefault="00E7037E" w:rsidP="008212AA">
            <w:pPr>
              <w:pStyle w:val="METTEXT"/>
            </w:pPr>
            <w:r w:rsidRPr="002D32E6">
              <w:t>Dr Jonty Clark</w:t>
            </w:r>
          </w:p>
        </w:tc>
      </w:tr>
      <w:tr w:rsidR="00E7037E" w14:paraId="63331466" w14:textId="77777777" w:rsidTr="008212AA">
        <w:trPr>
          <w:trHeight w:val="780"/>
        </w:trPr>
        <w:tc>
          <w:tcPr>
            <w:tcW w:w="2972" w:type="dxa"/>
          </w:tcPr>
          <w:p w14:paraId="42B336B7" w14:textId="77777777" w:rsidR="00E7037E" w:rsidRPr="00541376" w:rsidRDefault="00E7037E" w:rsidP="008212AA">
            <w:pPr>
              <w:pStyle w:val="METTEXT"/>
            </w:pPr>
            <w:r w:rsidRPr="00541376">
              <w:t>Date of Signature</w:t>
            </w:r>
          </w:p>
          <w:p w14:paraId="7046D482" w14:textId="77777777" w:rsidR="00E7037E" w:rsidRPr="00541376" w:rsidRDefault="00E7037E" w:rsidP="008212AA">
            <w:pPr>
              <w:pStyle w:val="METTEXT"/>
            </w:pPr>
          </w:p>
        </w:tc>
        <w:tc>
          <w:tcPr>
            <w:tcW w:w="6556" w:type="dxa"/>
          </w:tcPr>
          <w:p w14:paraId="68536ABF" w14:textId="77777777" w:rsidR="00E7037E" w:rsidRPr="002D32E6" w:rsidRDefault="00E7037E" w:rsidP="008212AA">
            <w:pPr>
              <w:pStyle w:val="METTEXT"/>
            </w:pPr>
            <w:r w:rsidRPr="002D32E6">
              <w:t>September 2018</w:t>
            </w:r>
          </w:p>
        </w:tc>
      </w:tr>
    </w:tbl>
    <w:p w14:paraId="4B4893F3" w14:textId="1C5B24B5" w:rsidR="00E7037E" w:rsidRDefault="00E7037E" w:rsidP="00CB5AEF">
      <w:pPr>
        <w:pStyle w:val="InsertDateYearFrontPagePAG2"/>
        <w:jc w:val="both"/>
        <w:rPr>
          <w:rFonts w:ascii="Times New Roman" w:hAnsi="Times New Roman"/>
        </w:rPr>
      </w:pPr>
    </w:p>
    <w:p w14:paraId="6F9BF59D" w14:textId="77777777" w:rsidR="00E7037E" w:rsidRDefault="00E7037E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br w:type="page"/>
      </w:r>
    </w:p>
    <w:sdt>
      <w:sdtPr>
        <w:rPr>
          <w:rFonts w:asciiTheme="minorHAnsi" w:hAnsiTheme="minorHAnsi"/>
          <w:b w:val="0"/>
          <w:iCs/>
          <w:color w:val="000000" w:themeColor="text1"/>
          <w:sz w:val="24"/>
        </w:rPr>
        <w:id w:val="157199681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  <w:sz w:val="22"/>
        </w:rPr>
      </w:sdtEndPr>
      <w:sdtContent>
        <w:p w14:paraId="395779C7" w14:textId="77777777" w:rsidR="00E7037E" w:rsidRDefault="00E7037E" w:rsidP="00E7037E">
          <w:pPr>
            <w:pStyle w:val="METHeading"/>
            <w:rPr>
              <w:rFonts w:asciiTheme="minorHAnsi" w:hAnsiTheme="minorHAnsi"/>
              <w:b w:val="0"/>
              <w:iCs/>
              <w:color w:val="000000" w:themeColor="text1"/>
              <w:sz w:val="24"/>
            </w:rPr>
          </w:pPr>
        </w:p>
        <w:p w14:paraId="4D2A7B46" w14:textId="299E4F5D" w:rsidR="00E7037E" w:rsidRPr="00BB3592" w:rsidRDefault="00E7037E" w:rsidP="00E7037E">
          <w:pPr>
            <w:pStyle w:val="METHeading"/>
          </w:pPr>
          <w:r w:rsidRPr="00BB3592">
            <w:t>Table of Contents</w:t>
          </w:r>
        </w:p>
        <w:p w14:paraId="71C8145A" w14:textId="77777777" w:rsidR="00E7037E" w:rsidRDefault="00E7037E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r w:rsidRPr="00BB3592">
            <w:rPr>
              <w:b w:val="0"/>
              <w:bCs w:val="0"/>
              <w:i w:val="0"/>
              <w:color w:val="767171" w:themeColor="background2" w:themeShade="80"/>
            </w:rPr>
            <w:fldChar w:fldCharType="begin"/>
          </w:r>
          <w:r w:rsidRPr="00BB3592">
            <w:rPr>
              <w:i w:val="0"/>
              <w:color w:val="767171" w:themeColor="background2" w:themeShade="80"/>
            </w:rPr>
            <w:instrText xml:space="preserve"> TOC \o "1-3" \h \z \u </w:instrText>
          </w:r>
          <w:r w:rsidRPr="00BB3592">
            <w:rPr>
              <w:b w:val="0"/>
              <w:bCs w:val="0"/>
              <w:i w:val="0"/>
              <w:color w:val="767171" w:themeColor="background2" w:themeShade="80"/>
            </w:rPr>
            <w:fldChar w:fldCharType="separate"/>
          </w:r>
          <w:hyperlink w:anchor="_Toc518283903" w:history="1">
            <w:r w:rsidRPr="004A1012">
              <w:rPr>
                <w:rStyle w:val="Hyperlink"/>
                <w:noProof/>
              </w:rPr>
              <w:t>1. Aims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_Toc518283903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1BE6D" w14:textId="77777777" w:rsidR="00E7037E" w:rsidRDefault="008E3E32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518283904" w:history="1">
            <w:r w:rsidR="00E7037E" w:rsidRPr="004A1012">
              <w:rPr>
                <w:rStyle w:val="Hyperlink"/>
                <w:noProof/>
              </w:rPr>
              <w:t>2. Legislation and guidance</w:t>
            </w:r>
            <w:r w:rsidR="00E7037E">
              <w:rPr>
                <w:noProof/>
                <w:webHidden/>
              </w:rPr>
              <w:tab/>
            </w:r>
            <w:r w:rsidR="00E7037E">
              <w:rPr>
                <w:noProof/>
                <w:webHidden/>
              </w:rPr>
              <w:fldChar w:fldCharType="begin"/>
            </w:r>
            <w:r w:rsidR="00E7037E">
              <w:rPr>
                <w:noProof/>
                <w:webHidden/>
              </w:rPr>
              <w:instrText xml:space="preserve"> PAGEREF _Toc518283904 \h </w:instrText>
            </w:r>
            <w:r w:rsidR="00E7037E">
              <w:rPr>
                <w:noProof/>
                <w:webHidden/>
              </w:rPr>
            </w:r>
            <w:r w:rsidR="00E7037E">
              <w:rPr>
                <w:noProof/>
                <w:webHidden/>
              </w:rPr>
              <w:fldChar w:fldCharType="separate"/>
            </w:r>
            <w:r w:rsidR="00E7037E">
              <w:rPr>
                <w:noProof/>
                <w:webHidden/>
              </w:rPr>
              <w:t>4</w:t>
            </w:r>
            <w:r w:rsidR="00E7037E">
              <w:rPr>
                <w:noProof/>
                <w:webHidden/>
              </w:rPr>
              <w:fldChar w:fldCharType="end"/>
            </w:r>
          </w:hyperlink>
        </w:p>
        <w:p w14:paraId="5AB32DA5" w14:textId="77777777" w:rsidR="00E7037E" w:rsidRDefault="008E3E32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518283905" w:history="1">
            <w:r w:rsidR="00E7037E" w:rsidRPr="004A1012">
              <w:rPr>
                <w:rStyle w:val="Hyperlink"/>
                <w:noProof/>
              </w:rPr>
              <w:t>3. Action plan</w:t>
            </w:r>
            <w:r w:rsidR="00E7037E">
              <w:rPr>
                <w:noProof/>
                <w:webHidden/>
              </w:rPr>
              <w:tab/>
            </w:r>
            <w:r w:rsidR="00E7037E">
              <w:rPr>
                <w:noProof/>
                <w:webHidden/>
              </w:rPr>
              <w:fldChar w:fldCharType="begin"/>
            </w:r>
            <w:r w:rsidR="00E7037E">
              <w:rPr>
                <w:noProof/>
                <w:webHidden/>
              </w:rPr>
              <w:instrText xml:space="preserve"> PAGEREF _Toc518283905 \h </w:instrText>
            </w:r>
            <w:r w:rsidR="00E7037E">
              <w:rPr>
                <w:noProof/>
                <w:webHidden/>
              </w:rPr>
            </w:r>
            <w:r w:rsidR="00E7037E">
              <w:rPr>
                <w:noProof/>
                <w:webHidden/>
              </w:rPr>
              <w:fldChar w:fldCharType="separate"/>
            </w:r>
            <w:r w:rsidR="00E7037E">
              <w:rPr>
                <w:noProof/>
                <w:webHidden/>
              </w:rPr>
              <w:t>5</w:t>
            </w:r>
            <w:r w:rsidR="00E7037E">
              <w:rPr>
                <w:noProof/>
                <w:webHidden/>
              </w:rPr>
              <w:fldChar w:fldCharType="end"/>
            </w:r>
          </w:hyperlink>
        </w:p>
        <w:p w14:paraId="26EAE8D0" w14:textId="77777777" w:rsidR="00E7037E" w:rsidRDefault="008E3E32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518283906" w:history="1">
            <w:r w:rsidR="00E7037E" w:rsidRPr="004A1012">
              <w:rPr>
                <w:rStyle w:val="Hyperlink"/>
                <w:noProof/>
              </w:rPr>
              <w:t>4. Monitoring arrangements</w:t>
            </w:r>
            <w:r w:rsidR="00E7037E">
              <w:rPr>
                <w:noProof/>
                <w:webHidden/>
              </w:rPr>
              <w:tab/>
            </w:r>
            <w:r w:rsidR="00E7037E">
              <w:rPr>
                <w:noProof/>
                <w:webHidden/>
              </w:rPr>
              <w:fldChar w:fldCharType="begin"/>
            </w:r>
            <w:r w:rsidR="00E7037E">
              <w:rPr>
                <w:noProof/>
                <w:webHidden/>
              </w:rPr>
              <w:instrText xml:space="preserve"> PAGEREF _Toc518283906 \h </w:instrText>
            </w:r>
            <w:r w:rsidR="00E7037E">
              <w:rPr>
                <w:noProof/>
                <w:webHidden/>
              </w:rPr>
            </w:r>
            <w:r w:rsidR="00E7037E">
              <w:rPr>
                <w:noProof/>
                <w:webHidden/>
              </w:rPr>
              <w:fldChar w:fldCharType="separate"/>
            </w:r>
            <w:r w:rsidR="00E7037E">
              <w:rPr>
                <w:noProof/>
                <w:webHidden/>
              </w:rPr>
              <w:t>7</w:t>
            </w:r>
            <w:r w:rsidR="00E7037E">
              <w:rPr>
                <w:noProof/>
                <w:webHidden/>
              </w:rPr>
              <w:fldChar w:fldCharType="end"/>
            </w:r>
          </w:hyperlink>
        </w:p>
        <w:p w14:paraId="1CF22D2F" w14:textId="77777777" w:rsidR="00E7037E" w:rsidRDefault="008E3E32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518283907" w:history="1">
            <w:r w:rsidR="00E7037E" w:rsidRPr="004A1012">
              <w:rPr>
                <w:rStyle w:val="Hyperlink"/>
                <w:noProof/>
              </w:rPr>
              <w:t>5. Links with other policies</w:t>
            </w:r>
            <w:r w:rsidR="00E7037E">
              <w:rPr>
                <w:noProof/>
                <w:webHidden/>
              </w:rPr>
              <w:tab/>
            </w:r>
            <w:r w:rsidR="00E7037E">
              <w:rPr>
                <w:noProof/>
                <w:webHidden/>
              </w:rPr>
              <w:fldChar w:fldCharType="begin"/>
            </w:r>
            <w:r w:rsidR="00E7037E">
              <w:rPr>
                <w:noProof/>
                <w:webHidden/>
              </w:rPr>
              <w:instrText xml:space="preserve"> PAGEREF _Toc518283907 \h </w:instrText>
            </w:r>
            <w:r w:rsidR="00E7037E">
              <w:rPr>
                <w:noProof/>
                <w:webHidden/>
              </w:rPr>
            </w:r>
            <w:r w:rsidR="00E7037E">
              <w:rPr>
                <w:noProof/>
                <w:webHidden/>
              </w:rPr>
              <w:fldChar w:fldCharType="separate"/>
            </w:r>
            <w:r w:rsidR="00E7037E">
              <w:rPr>
                <w:noProof/>
                <w:webHidden/>
              </w:rPr>
              <w:t>7</w:t>
            </w:r>
            <w:r w:rsidR="00E7037E">
              <w:rPr>
                <w:noProof/>
                <w:webHidden/>
              </w:rPr>
              <w:fldChar w:fldCharType="end"/>
            </w:r>
          </w:hyperlink>
        </w:p>
        <w:p w14:paraId="11BC31B4" w14:textId="77777777" w:rsidR="00E7037E" w:rsidRDefault="008E3E32" w:rsidP="00E7037E">
          <w:pPr>
            <w:pStyle w:val="TOC1"/>
            <w:tabs>
              <w:tab w:val="right" w:leader="dot" w:pos="901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518283908" w:history="1">
            <w:r w:rsidR="00E7037E" w:rsidRPr="004A1012">
              <w:rPr>
                <w:rStyle w:val="Hyperlink"/>
                <w:noProof/>
              </w:rPr>
              <w:t>Appendix 1: Accessibility audit</w:t>
            </w:r>
            <w:r w:rsidR="00E7037E">
              <w:rPr>
                <w:noProof/>
                <w:webHidden/>
              </w:rPr>
              <w:tab/>
            </w:r>
            <w:r w:rsidR="00E7037E">
              <w:rPr>
                <w:noProof/>
                <w:webHidden/>
              </w:rPr>
              <w:fldChar w:fldCharType="begin"/>
            </w:r>
            <w:r w:rsidR="00E7037E">
              <w:rPr>
                <w:noProof/>
                <w:webHidden/>
              </w:rPr>
              <w:instrText xml:space="preserve"> PAGEREF _Toc518283908 \h </w:instrText>
            </w:r>
            <w:r w:rsidR="00E7037E">
              <w:rPr>
                <w:noProof/>
                <w:webHidden/>
              </w:rPr>
            </w:r>
            <w:r w:rsidR="00E7037E">
              <w:rPr>
                <w:noProof/>
                <w:webHidden/>
              </w:rPr>
              <w:fldChar w:fldCharType="separate"/>
            </w:r>
            <w:r w:rsidR="00E7037E">
              <w:rPr>
                <w:noProof/>
                <w:webHidden/>
              </w:rPr>
              <w:t>8</w:t>
            </w:r>
            <w:r w:rsidR="00E7037E">
              <w:rPr>
                <w:noProof/>
                <w:webHidden/>
              </w:rPr>
              <w:fldChar w:fldCharType="end"/>
            </w:r>
          </w:hyperlink>
        </w:p>
        <w:p w14:paraId="7BCB80C2" w14:textId="77777777" w:rsidR="00E7037E" w:rsidRPr="0035675C" w:rsidRDefault="00E7037E" w:rsidP="00E7037E">
          <w:pPr>
            <w:pStyle w:val="ContentsList"/>
            <w:rPr>
              <w:b/>
            </w:rPr>
          </w:pPr>
          <w:r w:rsidRPr="00BB3592">
            <w:rPr>
              <w:b/>
              <w:bCs/>
              <w:noProof/>
              <w:color w:val="767171" w:themeColor="background2" w:themeShade="80"/>
            </w:rPr>
            <w:fldChar w:fldCharType="end"/>
          </w:r>
        </w:p>
      </w:sdtContent>
    </w:sdt>
    <w:p w14:paraId="49177F6C" w14:textId="77777777" w:rsidR="00E7037E" w:rsidRDefault="00E7037E" w:rsidP="00E7037E">
      <w:pPr>
        <w:pStyle w:val="METSectionTitle"/>
      </w:pPr>
      <w:r w:rsidRPr="0035675C">
        <w:br w:type="page"/>
      </w:r>
    </w:p>
    <w:p w14:paraId="1E91DA54" w14:textId="0D42C352" w:rsidR="009558A8" w:rsidRPr="009558A8" w:rsidRDefault="00E7037E" w:rsidP="009558A8">
      <w:pPr>
        <w:pStyle w:val="Heading1"/>
        <w:numPr>
          <w:ilvl w:val="0"/>
          <w:numId w:val="0"/>
        </w:numPr>
        <w:ind w:left="360" w:hanging="360"/>
      </w:pPr>
      <w:bookmarkStart w:id="0" w:name="_Toc518283903"/>
      <w:r>
        <w:lastRenderedPageBreak/>
        <w:t>1. Aims</w:t>
      </w:r>
      <w:bookmarkEnd w:id="0"/>
    </w:p>
    <w:p w14:paraId="489558AB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Schools are required under the Equality Act 2010 to have an accessibility plan. The purpose of the plan is to:</w:t>
      </w:r>
    </w:p>
    <w:p w14:paraId="24777B54" w14:textId="6AD9BBE8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 xml:space="preserve">Increase the extent to which disabled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can participate in the curriculum</w:t>
      </w:r>
    </w:p>
    <w:p w14:paraId="16C30BE0" w14:textId="3855B33F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 xml:space="preserve">Improve the physical environment of the school to enable disabled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to take better advantage of education, benefits, facilities and services provided</w:t>
      </w:r>
    </w:p>
    <w:p w14:paraId="53AB595B" w14:textId="4B35E634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 xml:space="preserve">Improve the availability of accessible information to disabled </w:t>
      </w:r>
      <w:r w:rsidR="00D56484">
        <w:rPr>
          <w:sz w:val="24"/>
        </w:rPr>
        <w:t>students</w:t>
      </w:r>
      <w:r w:rsidRPr="009558A8">
        <w:rPr>
          <w:sz w:val="24"/>
        </w:rPr>
        <w:t>.</w:t>
      </w:r>
    </w:p>
    <w:p w14:paraId="6F8FCEC0" w14:textId="11AE540F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 xml:space="preserve">Our school aims to treat all its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fairly and with respect. This involves providing access and opportunities for all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without discrimination of any kind.</w:t>
      </w:r>
    </w:p>
    <w:p w14:paraId="7AFB7BA8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The plan will be made available online on the Trust website, and paper copies are available upon request.</w:t>
      </w:r>
    </w:p>
    <w:p w14:paraId="1CC3C90E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Our school is also committed to ensuring staff are trained in equality issues with reference to the Equality Act 2010, including understanding disability issues.</w:t>
      </w:r>
    </w:p>
    <w:p w14:paraId="1E04DCA7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The school supports any available partnerships to develop and implement the plan.</w:t>
      </w:r>
    </w:p>
    <w:p w14:paraId="3B91BFD8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Our school’s complaints procedure covers the accessibility plan. If you have any concerns relating to accessibility in school, this procedure sets out the process for raising these concerns.</w:t>
      </w:r>
    </w:p>
    <w:p w14:paraId="7D0EA47A" w14:textId="35C8C692" w:rsidR="009558A8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We have included a range of stakeholders in the development of this accessibility plan, including the Board of Trustees</w:t>
      </w:r>
      <w:r w:rsidR="009558A8">
        <w:rPr>
          <w:sz w:val="24"/>
        </w:rPr>
        <w:t>.</w:t>
      </w:r>
    </w:p>
    <w:p w14:paraId="0CB66579" w14:textId="0F3EE073" w:rsidR="00E7037E" w:rsidRDefault="00E7037E" w:rsidP="00E7037E">
      <w:pPr>
        <w:pStyle w:val="Heading1"/>
        <w:numPr>
          <w:ilvl w:val="0"/>
          <w:numId w:val="0"/>
        </w:numPr>
        <w:ind w:left="360" w:hanging="360"/>
      </w:pPr>
      <w:bookmarkStart w:id="1" w:name="_Toc518283904"/>
      <w:r>
        <w:t>2. Legislation and guidance</w:t>
      </w:r>
      <w:bookmarkEnd w:id="1"/>
    </w:p>
    <w:p w14:paraId="4C5F962B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This document meets the requirements of schedule 10 of the Equality Act 2010 and the Department for Education (DfE) guidance for schools on the Equality Act 2010.</w:t>
      </w:r>
    </w:p>
    <w:p w14:paraId="0A10C6D7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 xml:space="preserve">The Equality Act 2010 defines an individual as disabled if he or she has a physical or mental impairment that has a ‘substantial’ and ‘long-term’ adverse effect on his or her ability to undertake normal day to day activities. </w:t>
      </w:r>
    </w:p>
    <w:p w14:paraId="40A8EA11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Under the Special Educational Needs and Disability (SEND) Code of Practice,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14:paraId="2B285E5A" w14:textId="5C67FC51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 xml:space="preserve">Schools are required to make ‘reasonable adjustments’ for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with disabilities under the Equality Act 2010, to alleviate any substantial disadvantage that a disabled </w:t>
      </w:r>
      <w:bookmarkStart w:id="2" w:name="_GoBack"/>
      <w:bookmarkEnd w:id="2"/>
      <w:r w:rsidR="00D56484">
        <w:rPr>
          <w:sz w:val="24"/>
        </w:rPr>
        <w:t>student</w:t>
      </w:r>
      <w:r w:rsidRPr="009558A8">
        <w:rPr>
          <w:sz w:val="24"/>
        </w:rPr>
        <w:t xml:space="preserve"> faces in comparison with non-disabled </w:t>
      </w:r>
      <w:r w:rsidR="00D56484">
        <w:rPr>
          <w:sz w:val="24"/>
        </w:rPr>
        <w:t>students</w:t>
      </w:r>
      <w:r w:rsidRPr="009558A8">
        <w:rPr>
          <w:sz w:val="24"/>
        </w:rPr>
        <w:t>. This can include, for example, the provision of an auxiliary aid or adjustments to premises.</w:t>
      </w:r>
      <w:r w:rsidRPr="009558A8">
        <w:rPr>
          <w:sz w:val="24"/>
        </w:rPr>
        <w:cr/>
      </w:r>
    </w:p>
    <w:p w14:paraId="3ADB1CF0" w14:textId="77777777" w:rsidR="00E7037E" w:rsidRDefault="00E7037E">
      <w:pPr>
        <w:spacing w:before="0" w:after="0" w:line="240" w:lineRule="auto"/>
        <w:sectPr w:rsidR="00E7037E" w:rsidSect="009558A8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40" w:right="1440" w:bottom="809" w:left="1440" w:header="462" w:footer="384" w:gutter="0"/>
          <w:cols w:space="720"/>
          <w:titlePg/>
          <w:docGrid w:linePitch="360"/>
        </w:sectPr>
      </w:pPr>
      <w:r w:rsidRPr="009558A8">
        <w:rPr>
          <w:sz w:val="24"/>
        </w:rPr>
        <w:lastRenderedPageBreak/>
        <w:t>This plan complies with our funding agreement and articles of association.</w:t>
      </w:r>
      <w:r>
        <w:cr/>
      </w:r>
    </w:p>
    <w:p w14:paraId="6C6A488C" w14:textId="7A6BB79F" w:rsidR="00E7037E" w:rsidRDefault="00E7037E" w:rsidP="00E7037E">
      <w:pPr>
        <w:pStyle w:val="Heading1"/>
        <w:numPr>
          <w:ilvl w:val="0"/>
          <w:numId w:val="0"/>
        </w:numPr>
      </w:pPr>
      <w:r>
        <w:lastRenderedPageBreak/>
        <w:t xml:space="preserve">3. Action Plan </w:t>
      </w:r>
    </w:p>
    <w:p w14:paraId="7EF1C68E" w14:textId="1B48CB9F" w:rsidR="00E7037E" w:rsidRPr="00E7037E" w:rsidRDefault="00E7037E" w:rsidP="00E7037E">
      <w:pPr>
        <w:pStyle w:val="METTEXT"/>
        <w:ind w:left="-709" w:firstLine="709"/>
      </w:pPr>
      <w:r>
        <w:t xml:space="preserve">This action plan sets out the aims of our accessibility plan in accordance with the Equality Act 2010. </w:t>
      </w:r>
    </w:p>
    <w:tbl>
      <w:tblPr>
        <w:tblW w:w="0" w:type="auto"/>
        <w:tblInd w:w="-34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27"/>
        <w:gridCol w:w="2753"/>
        <w:gridCol w:w="1929"/>
        <w:gridCol w:w="2182"/>
        <w:gridCol w:w="2577"/>
        <w:gridCol w:w="1181"/>
        <w:gridCol w:w="1899"/>
      </w:tblGrid>
      <w:tr w:rsidR="00E7037E" w:rsidRPr="00DA50A5" w14:paraId="7B905812" w14:textId="77777777" w:rsidTr="008212AA">
        <w:trPr>
          <w:trHeight w:val="27"/>
        </w:trPr>
        <w:tc>
          <w:tcPr>
            <w:tcW w:w="1427" w:type="dxa"/>
            <w:shd w:val="clear" w:color="auto" w:fill="BFBFBF"/>
          </w:tcPr>
          <w:p w14:paraId="16A243B9" w14:textId="77777777" w:rsidR="00E7037E" w:rsidRPr="00DA50A5" w:rsidRDefault="00E7037E" w:rsidP="008212AA">
            <w:pPr>
              <w:pStyle w:val="METTEXT"/>
            </w:pPr>
            <w:r>
              <w:t>Aim</w:t>
            </w:r>
          </w:p>
        </w:tc>
        <w:tc>
          <w:tcPr>
            <w:tcW w:w="3181" w:type="dxa"/>
            <w:shd w:val="clear" w:color="auto" w:fill="BFBFBF"/>
          </w:tcPr>
          <w:p w14:paraId="6A0CCAA7" w14:textId="77777777" w:rsidR="00E7037E" w:rsidRDefault="00E7037E" w:rsidP="008212AA">
            <w:pPr>
              <w:pStyle w:val="METTEXT"/>
            </w:pPr>
            <w:r>
              <w:t>Current good practice</w:t>
            </w:r>
          </w:p>
          <w:p w14:paraId="07C74D3A" w14:textId="77777777" w:rsidR="00E7037E" w:rsidRPr="00DA50A5" w:rsidRDefault="00E7037E" w:rsidP="008212AA">
            <w:pPr>
              <w:pStyle w:val="METTEXT"/>
            </w:pPr>
          </w:p>
        </w:tc>
        <w:tc>
          <w:tcPr>
            <w:tcW w:w="2322" w:type="dxa"/>
            <w:shd w:val="clear" w:color="auto" w:fill="BFBFBF"/>
          </w:tcPr>
          <w:p w14:paraId="03EA5469" w14:textId="77777777" w:rsidR="00E7037E" w:rsidRDefault="00E7037E" w:rsidP="008212AA">
            <w:pPr>
              <w:pStyle w:val="METTEXT"/>
            </w:pPr>
            <w:r>
              <w:t>Objectives</w:t>
            </w:r>
          </w:p>
          <w:p w14:paraId="4FB4E54F" w14:textId="77777777" w:rsidR="00E7037E" w:rsidRPr="000244E5" w:rsidRDefault="00E7037E" w:rsidP="008212AA">
            <w:pPr>
              <w:pStyle w:val="METTEXT"/>
            </w:pPr>
          </w:p>
        </w:tc>
        <w:tc>
          <w:tcPr>
            <w:tcW w:w="2568" w:type="dxa"/>
            <w:shd w:val="clear" w:color="auto" w:fill="BFBFBF"/>
          </w:tcPr>
          <w:p w14:paraId="69CDE522" w14:textId="77777777" w:rsidR="00E7037E" w:rsidRPr="00DA50A5" w:rsidRDefault="00E7037E" w:rsidP="008212AA">
            <w:pPr>
              <w:pStyle w:val="METTEXT"/>
            </w:pPr>
            <w:r>
              <w:t>Actions to be taken</w:t>
            </w:r>
          </w:p>
        </w:tc>
        <w:tc>
          <w:tcPr>
            <w:tcW w:w="1273" w:type="dxa"/>
            <w:shd w:val="clear" w:color="auto" w:fill="BFBFBF"/>
          </w:tcPr>
          <w:p w14:paraId="1ADC3699" w14:textId="77777777" w:rsidR="00E7037E" w:rsidRPr="00DA50A5" w:rsidRDefault="00E7037E" w:rsidP="008212AA">
            <w:pPr>
              <w:pStyle w:val="METTEXT"/>
            </w:pPr>
            <w:r>
              <w:t>Person responsible</w:t>
            </w:r>
          </w:p>
        </w:tc>
        <w:tc>
          <w:tcPr>
            <w:tcW w:w="1264" w:type="dxa"/>
            <w:shd w:val="clear" w:color="auto" w:fill="BFBFBF"/>
          </w:tcPr>
          <w:p w14:paraId="0D275EFB" w14:textId="77777777" w:rsidR="00E7037E" w:rsidRPr="00DA50A5" w:rsidRDefault="00E7037E" w:rsidP="008212AA">
            <w:pPr>
              <w:pStyle w:val="METTEXT"/>
            </w:pPr>
            <w:commentRangeStart w:id="3"/>
            <w:r>
              <w:t>Date to complete actions by</w:t>
            </w:r>
            <w:commentRangeEnd w:id="3"/>
            <w:r w:rsidR="00A41320">
              <w:rPr>
                <w:rStyle w:val="CommentReference"/>
              </w:rPr>
              <w:commentReference w:id="3"/>
            </w:r>
          </w:p>
        </w:tc>
        <w:tc>
          <w:tcPr>
            <w:tcW w:w="2175" w:type="dxa"/>
            <w:shd w:val="clear" w:color="auto" w:fill="BFBFBF"/>
          </w:tcPr>
          <w:p w14:paraId="3A737D07" w14:textId="77777777" w:rsidR="00E7037E" w:rsidRPr="00DA50A5" w:rsidRDefault="00E7037E" w:rsidP="008212AA">
            <w:pPr>
              <w:pStyle w:val="METTEXT"/>
            </w:pPr>
            <w:r>
              <w:t>Success criteria</w:t>
            </w:r>
          </w:p>
        </w:tc>
      </w:tr>
      <w:tr w:rsidR="00E7037E" w:rsidRPr="00DA50A5" w14:paraId="70BADBE2" w14:textId="77777777" w:rsidTr="008212AA">
        <w:tc>
          <w:tcPr>
            <w:tcW w:w="1427" w:type="dxa"/>
            <w:shd w:val="clear" w:color="auto" w:fill="auto"/>
          </w:tcPr>
          <w:p w14:paraId="6B8FA545" w14:textId="0677D629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Increase</w:t>
            </w:r>
            <w:r w:rsidRPr="005877F3">
              <w:rPr>
                <w:rFonts w:cs="Arial"/>
                <w:szCs w:val="20"/>
              </w:rPr>
              <w:t xml:space="preserve"> access to the curriculum for </w:t>
            </w:r>
            <w:r w:rsidR="00D56484">
              <w:rPr>
                <w:rFonts w:cs="Arial"/>
                <w:szCs w:val="20"/>
              </w:rPr>
              <w:t>students</w:t>
            </w:r>
            <w:r w:rsidRPr="005877F3">
              <w:rPr>
                <w:rFonts w:cs="Arial"/>
                <w:szCs w:val="20"/>
              </w:rPr>
              <w:t xml:space="preserve"> with a disability</w:t>
            </w:r>
          </w:p>
        </w:tc>
        <w:tc>
          <w:tcPr>
            <w:tcW w:w="3181" w:type="dxa"/>
          </w:tcPr>
          <w:p w14:paraId="00C4364A" w14:textId="75859BC2" w:rsidR="00E7037E" w:rsidRDefault="00E7037E" w:rsidP="008212AA">
            <w:pPr>
              <w:pStyle w:val="METTEXT"/>
            </w:pPr>
            <w:r>
              <w:t>All existing schools in our Trust offer</w:t>
            </w:r>
            <w:r w:rsidRPr="0058334A">
              <w:t xml:space="preserve"> a differentiated curriculum for all </w:t>
            </w:r>
            <w:r w:rsidR="00D56484">
              <w:t>students</w:t>
            </w:r>
            <w:r w:rsidRPr="0058334A">
              <w:t>.</w:t>
            </w:r>
          </w:p>
          <w:p w14:paraId="02636FDB" w14:textId="42AE2D35" w:rsidR="00E7037E" w:rsidRPr="0058334A" w:rsidRDefault="00E7037E" w:rsidP="008212AA">
            <w:pPr>
              <w:pStyle w:val="METTEXT"/>
            </w:pPr>
            <w:r w:rsidRPr="0058334A">
              <w:t xml:space="preserve">We use resources </w:t>
            </w:r>
            <w:r>
              <w:t xml:space="preserve">in those schools </w:t>
            </w:r>
            <w:r w:rsidRPr="0058334A">
              <w:t xml:space="preserve">tailored to the needs of </w:t>
            </w:r>
            <w:r w:rsidR="00D56484">
              <w:t>students</w:t>
            </w:r>
            <w:r w:rsidRPr="0058334A">
              <w:t xml:space="preserve"> who require support to access the curriculum.</w:t>
            </w:r>
          </w:p>
          <w:p w14:paraId="3BC6D62A" w14:textId="77777777" w:rsidR="00E7037E" w:rsidRPr="0058334A" w:rsidRDefault="00E7037E" w:rsidP="008212AA">
            <w:pPr>
              <w:pStyle w:val="METTEXT"/>
            </w:pPr>
            <w:r w:rsidRPr="0058334A">
              <w:t>Curriculum resources include examples of people with disabilities.</w:t>
            </w:r>
          </w:p>
          <w:p w14:paraId="5612D1AC" w14:textId="0C952013" w:rsidR="00E7037E" w:rsidRPr="0058334A" w:rsidRDefault="00E7037E" w:rsidP="008212AA">
            <w:pPr>
              <w:pStyle w:val="METTEXT"/>
            </w:pPr>
            <w:r w:rsidRPr="0058334A">
              <w:t xml:space="preserve">Curriculum progress is tracked for all </w:t>
            </w:r>
            <w:r w:rsidR="00D56484">
              <w:t>students</w:t>
            </w:r>
            <w:r w:rsidRPr="0058334A">
              <w:t>, including those with a disability.</w:t>
            </w:r>
          </w:p>
          <w:p w14:paraId="2B029EDC" w14:textId="1A759D6F" w:rsidR="00E7037E" w:rsidRPr="0058334A" w:rsidRDefault="00E7037E" w:rsidP="008212AA">
            <w:pPr>
              <w:pStyle w:val="METTEXT"/>
            </w:pPr>
            <w:r w:rsidRPr="0058334A">
              <w:lastRenderedPageBreak/>
              <w:t xml:space="preserve">Targets are set effectively and </w:t>
            </w:r>
            <w:r>
              <w:t xml:space="preserve">are </w:t>
            </w:r>
            <w:r w:rsidRPr="0058334A">
              <w:t xml:space="preserve">appropriate for </w:t>
            </w:r>
            <w:r w:rsidR="00D56484">
              <w:t>students</w:t>
            </w:r>
            <w:r w:rsidRPr="0058334A">
              <w:t xml:space="preserve"> with additional needs. </w:t>
            </w:r>
          </w:p>
          <w:p w14:paraId="1E951C90" w14:textId="12729971" w:rsidR="00E7037E" w:rsidRPr="0058334A" w:rsidRDefault="00E7037E" w:rsidP="008212AA">
            <w:pPr>
              <w:pStyle w:val="METTEXT"/>
            </w:pPr>
            <w:r w:rsidRPr="0058334A">
              <w:t xml:space="preserve">The curriculum is reviewed to ensure it meets the needs of all </w:t>
            </w:r>
            <w:r w:rsidR="00D56484">
              <w:t>students</w:t>
            </w:r>
            <w:r w:rsidRPr="0058334A">
              <w:t>.</w:t>
            </w:r>
          </w:p>
        </w:tc>
        <w:tc>
          <w:tcPr>
            <w:tcW w:w="2322" w:type="dxa"/>
            <w:shd w:val="clear" w:color="auto" w:fill="auto"/>
          </w:tcPr>
          <w:p w14:paraId="59759475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Work with curriculum leads in other Trust schools to understand scope and expectations of the Trust around curriculum intent, implementation and impact.</w:t>
            </w:r>
          </w:p>
          <w:p w14:paraId="0ECD25AC" w14:textId="1C07C360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Work with other schools to procure full range of resources to support our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>.</w:t>
            </w:r>
          </w:p>
          <w:p w14:paraId="6F2AF0CD" w14:textId="37E1D23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Ensure that effective planning and assessment is in place to support the needs of individual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 xml:space="preserve"> and their needs and to allow good levels of progression</w:t>
            </w:r>
          </w:p>
          <w:p w14:paraId="5D64E6F3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02FCE97F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</w:p>
        </w:tc>
        <w:tc>
          <w:tcPr>
            <w:tcW w:w="2568" w:type="dxa"/>
          </w:tcPr>
          <w:p w14:paraId="3B96723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Curriculum developed and audited with appointed teaching staff; costs of release time to be met where required</w:t>
            </w:r>
          </w:p>
          <w:p w14:paraId="15A8BA5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05009C75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Procure all necessary resources to support needs within the school</w:t>
            </w:r>
          </w:p>
          <w:p w14:paraId="037EDE9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352F0A0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Planning proformas and monitoring arrangements to be </w:t>
            </w:r>
            <w:r>
              <w:rPr>
                <w:rFonts w:cs="Arial"/>
                <w:szCs w:val="20"/>
              </w:rPr>
              <w:lastRenderedPageBreak/>
              <w:t>shared with all teaching staff</w:t>
            </w:r>
          </w:p>
          <w:p w14:paraId="68A04B9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6881B228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assessment system is fully installed and assessment cycle shared and implemented.</w:t>
            </w:r>
          </w:p>
        </w:tc>
        <w:tc>
          <w:tcPr>
            <w:tcW w:w="1273" w:type="dxa"/>
          </w:tcPr>
          <w:p w14:paraId="529C867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HT/Class Teachers</w:t>
            </w:r>
          </w:p>
          <w:p w14:paraId="59E0611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0FF8CC74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6C83A9B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A7D3C8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188CAD0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</w:t>
            </w:r>
          </w:p>
          <w:p w14:paraId="47D93C05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3E056F7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0075490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E80535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HT/All teaching staff</w:t>
            </w:r>
          </w:p>
        </w:tc>
        <w:tc>
          <w:tcPr>
            <w:tcW w:w="1264" w:type="dxa"/>
          </w:tcPr>
          <w:p w14:paraId="0C0ACFE3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15D5DFD1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8F8146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0348455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9C5943C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BD4963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5949733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70794EB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8CE0F2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4296135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282EDB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43E67FEA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CC60633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3E8DCB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767706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6501428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Dec 2020</w:t>
            </w:r>
          </w:p>
        </w:tc>
        <w:tc>
          <w:tcPr>
            <w:tcW w:w="2175" w:type="dxa"/>
          </w:tcPr>
          <w:p w14:paraId="09221C39" w14:textId="45948662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Monitoring and </w:t>
            </w:r>
            <w:r w:rsidR="00D56484">
              <w:rPr>
                <w:rFonts w:cs="Arial"/>
                <w:szCs w:val="20"/>
              </w:rPr>
              <w:t>student</w:t>
            </w:r>
            <w:r>
              <w:rPr>
                <w:rFonts w:cs="Arial"/>
                <w:szCs w:val="20"/>
              </w:rPr>
              <w:t xml:space="preserve"> feedback </w:t>
            </w:r>
            <w:proofErr w:type="gramStart"/>
            <w:r>
              <w:rPr>
                <w:rFonts w:cs="Arial"/>
                <w:szCs w:val="20"/>
              </w:rPr>
              <w:t>confirms</w:t>
            </w:r>
            <w:proofErr w:type="gramEnd"/>
            <w:r>
              <w:rPr>
                <w:rFonts w:cs="Arial"/>
                <w:szCs w:val="20"/>
              </w:rPr>
              <w:t xml:space="preserve"> all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 xml:space="preserve"> are accessing teaching and learning</w:t>
            </w:r>
          </w:p>
          <w:p w14:paraId="7CA17A70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9E322AE" w14:textId="7EB18412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Monitoring ensures resources are in place and being used by staff/</w:t>
            </w:r>
            <w:r w:rsidR="00D56484">
              <w:rPr>
                <w:rFonts w:cs="Arial"/>
                <w:szCs w:val="20"/>
              </w:rPr>
              <w:t>students</w:t>
            </w:r>
          </w:p>
          <w:p w14:paraId="79B6611F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64B8E263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Planning proformas are </w:t>
            </w:r>
            <w:r>
              <w:rPr>
                <w:rFonts w:cs="Arial"/>
                <w:szCs w:val="20"/>
              </w:rPr>
              <w:lastRenderedPageBreak/>
              <w:t>completed successfully</w:t>
            </w:r>
          </w:p>
          <w:p w14:paraId="23D1E12F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5B88D2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40C2381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Assessment data being collected and used for progression analysis</w:t>
            </w:r>
          </w:p>
        </w:tc>
      </w:tr>
      <w:tr w:rsidR="00E7037E" w:rsidRPr="00DA50A5" w14:paraId="266EDDF5" w14:textId="77777777" w:rsidTr="008212AA">
        <w:tc>
          <w:tcPr>
            <w:tcW w:w="1427" w:type="dxa"/>
            <w:shd w:val="clear" w:color="auto" w:fill="auto"/>
          </w:tcPr>
          <w:p w14:paraId="4B926D01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I</w:t>
            </w:r>
            <w:r w:rsidRPr="005877F3">
              <w:rPr>
                <w:rFonts w:cs="Arial"/>
                <w:szCs w:val="20"/>
              </w:rPr>
              <w:t>mprove and maintain access to the physical environment</w:t>
            </w:r>
          </w:p>
        </w:tc>
        <w:tc>
          <w:tcPr>
            <w:tcW w:w="3181" w:type="dxa"/>
          </w:tcPr>
          <w:p w14:paraId="4B6C9B9A" w14:textId="49094E2A" w:rsidR="00E7037E" w:rsidRPr="0058334A" w:rsidRDefault="00E7037E" w:rsidP="008212AA">
            <w:pPr>
              <w:pStyle w:val="METTEXT"/>
            </w:pPr>
            <w:r w:rsidRPr="0058334A">
              <w:t xml:space="preserve">The environment is adapted to the needs of </w:t>
            </w:r>
            <w:r w:rsidR="00D56484">
              <w:t>students</w:t>
            </w:r>
            <w:r w:rsidRPr="0058334A">
              <w:t xml:space="preserve"> as required.</w:t>
            </w:r>
          </w:p>
          <w:p w14:paraId="209A2D6D" w14:textId="77777777" w:rsidR="00E7037E" w:rsidRPr="0058334A" w:rsidRDefault="00E7037E" w:rsidP="008212AA">
            <w:pPr>
              <w:pStyle w:val="METTEXT"/>
            </w:pPr>
            <w:r w:rsidRPr="0058334A">
              <w:t>This includes:</w:t>
            </w:r>
          </w:p>
          <w:p w14:paraId="55CD7734" w14:textId="77777777" w:rsidR="00E7037E" w:rsidRPr="0058334A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58334A">
              <w:t>Ramps</w:t>
            </w:r>
          </w:p>
          <w:p w14:paraId="4662E01B" w14:textId="77777777" w:rsidR="00E7037E" w:rsidRPr="0058334A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58334A">
              <w:t>Elevators</w:t>
            </w:r>
          </w:p>
          <w:p w14:paraId="5A3C39F5" w14:textId="77777777" w:rsidR="00E7037E" w:rsidRPr="0058334A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58334A">
              <w:t>Corridor width</w:t>
            </w:r>
          </w:p>
          <w:p w14:paraId="53885727" w14:textId="77777777" w:rsidR="00E7037E" w:rsidRPr="0058334A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58334A">
              <w:lastRenderedPageBreak/>
              <w:t>Disabled parking bays</w:t>
            </w:r>
          </w:p>
          <w:p w14:paraId="30844345" w14:textId="77777777" w:rsidR="00E7037E" w:rsidRPr="0058334A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58334A">
              <w:t>Disabled toilets and changing facilities</w:t>
            </w:r>
          </w:p>
        </w:tc>
        <w:tc>
          <w:tcPr>
            <w:tcW w:w="2322" w:type="dxa"/>
            <w:shd w:val="clear" w:color="auto" w:fill="auto"/>
          </w:tcPr>
          <w:p w14:paraId="5D15683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Phoenix site:</w:t>
            </w:r>
          </w:p>
          <w:p w14:paraId="194BB7A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maintenance of existing access</w:t>
            </w:r>
          </w:p>
          <w:p w14:paraId="08D1924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Communicate access </w:t>
            </w:r>
            <w:r>
              <w:rPr>
                <w:rFonts w:cs="Arial"/>
                <w:szCs w:val="20"/>
              </w:rPr>
              <w:lastRenderedPageBreak/>
              <w:t>arrangements as required</w:t>
            </w:r>
          </w:p>
          <w:p w14:paraId="6AE59D5C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05D2BE0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Reef Way:</w:t>
            </w:r>
          </w:p>
          <w:p w14:paraId="00D0995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compliance with building design plans and ensure any snags are dealt with prior to handover</w:t>
            </w:r>
          </w:p>
          <w:p w14:paraId="5D984C91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36BE30F7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(Both of the above t be completed alongside support of ESCC Schools Building Maintenance Team)</w:t>
            </w:r>
          </w:p>
        </w:tc>
        <w:tc>
          <w:tcPr>
            <w:tcW w:w="2568" w:type="dxa"/>
          </w:tcPr>
          <w:p w14:paraId="39695450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Update accessibility plan upon entry into Reef Way site.</w:t>
            </w:r>
          </w:p>
        </w:tc>
        <w:tc>
          <w:tcPr>
            <w:tcW w:w="1273" w:type="dxa"/>
          </w:tcPr>
          <w:p w14:paraId="18D46013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HT/ESCC Building Maintenance/</w:t>
            </w:r>
            <w:proofErr w:type="spellStart"/>
            <w:r>
              <w:rPr>
                <w:rFonts w:cs="Arial"/>
                <w:szCs w:val="20"/>
              </w:rPr>
              <w:t>Beckmead</w:t>
            </w:r>
            <w:proofErr w:type="spellEnd"/>
            <w:r>
              <w:rPr>
                <w:rFonts w:cs="Arial"/>
                <w:szCs w:val="20"/>
              </w:rPr>
              <w:t xml:space="preserve"> Trust Facilities Manager</w:t>
            </w:r>
          </w:p>
        </w:tc>
        <w:tc>
          <w:tcPr>
            <w:tcW w:w="1264" w:type="dxa"/>
          </w:tcPr>
          <w:p w14:paraId="267678AB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2A0001B4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D4E181A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7FF82C0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047C96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D066377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922870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CA3C7C0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Building handover date</w:t>
            </w:r>
          </w:p>
        </w:tc>
        <w:tc>
          <w:tcPr>
            <w:tcW w:w="2175" w:type="dxa"/>
          </w:tcPr>
          <w:p w14:paraId="1232FC46" w14:textId="337DE7B3" w:rsidR="00E7037E" w:rsidRDefault="00D56484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Students</w:t>
            </w:r>
            <w:r w:rsidR="00E7037E">
              <w:rPr>
                <w:rFonts w:cs="Arial"/>
                <w:szCs w:val="20"/>
              </w:rPr>
              <w:t>, staff and visitors are able to physically access the site</w:t>
            </w:r>
          </w:p>
          <w:p w14:paraId="4904D60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992D6A1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140B86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AEF200F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2ADB4CB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Building Control signs off handover</w:t>
            </w:r>
          </w:p>
          <w:p w14:paraId="7CFDA550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9BBD88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Snagging completed</w:t>
            </w:r>
          </w:p>
        </w:tc>
      </w:tr>
      <w:tr w:rsidR="00E7037E" w:rsidRPr="00DA50A5" w14:paraId="421F8DC3" w14:textId="77777777" w:rsidTr="008212AA">
        <w:tc>
          <w:tcPr>
            <w:tcW w:w="1427" w:type="dxa"/>
            <w:shd w:val="clear" w:color="auto" w:fill="auto"/>
          </w:tcPr>
          <w:p w14:paraId="0645BFD9" w14:textId="169070CE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Improve the delivery of information to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 xml:space="preserve"> with a disability</w:t>
            </w:r>
          </w:p>
          <w:p w14:paraId="3CDD9204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</w:p>
        </w:tc>
        <w:tc>
          <w:tcPr>
            <w:tcW w:w="3181" w:type="dxa"/>
          </w:tcPr>
          <w:p w14:paraId="1B378769" w14:textId="77777777" w:rsidR="00E7037E" w:rsidRPr="0058334A" w:rsidRDefault="00E7037E" w:rsidP="008212AA">
            <w:pPr>
              <w:pStyle w:val="METTEXT"/>
            </w:pPr>
            <w:r w:rsidRPr="0058334A">
              <w:t xml:space="preserve">Our </w:t>
            </w:r>
            <w:r>
              <w:t>Trust</w:t>
            </w:r>
            <w:r w:rsidRPr="0058334A">
              <w:t xml:space="preserve"> uses a range of communication methods to ensure information is accessible. This includes:</w:t>
            </w:r>
          </w:p>
          <w:p w14:paraId="3C528676" w14:textId="77777777" w:rsidR="00E7037E" w:rsidRPr="00144738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144738">
              <w:t>Internal signage</w:t>
            </w:r>
          </w:p>
          <w:p w14:paraId="44FD2300" w14:textId="77777777" w:rsidR="00E7037E" w:rsidRPr="00144738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144738">
              <w:t>Large print resources</w:t>
            </w:r>
          </w:p>
          <w:p w14:paraId="3E349170" w14:textId="77777777" w:rsidR="00E7037E" w:rsidRPr="00144738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144738">
              <w:t>Braille</w:t>
            </w:r>
          </w:p>
          <w:p w14:paraId="01BC58BF" w14:textId="77777777" w:rsidR="00E7037E" w:rsidRPr="00144738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144738">
              <w:t>Induction loops</w:t>
            </w:r>
          </w:p>
          <w:p w14:paraId="31A54FCF" w14:textId="77777777" w:rsidR="00E7037E" w:rsidRPr="00FD3D9D" w:rsidRDefault="00E7037E" w:rsidP="00E7037E">
            <w:pPr>
              <w:pStyle w:val="METBulletList"/>
              <w:numPr>
                <w:ilvl w:val="0"/>
                <w:numId w:val="1"/>
              </w:numPr>
            </w:pPr>
            <w:r w:rsidRPr="00144738">
              <w:t>Pictorial or symbolic representations</w:t>
            </w:r>
            <w:r>
              <w:t>.</w:t>
            </w:r>
          </w:p>
        </w:tc>
        <w:tc>
          <w:tcPr>
            <w:tcW w:w="2322" w:type="dxa"/>
            <w:shd w:val="clear" w:color="auto" w:fill="auto"/>
          </w:tcPr>
          <w:p w14:paraId="2DF3896D" w14:textId="5EE6F21D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Ensure that RA replicates and builds upon communication systems being used at other schools, according to needs of our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2568" w:type="dxa"/>
          </w:tcPr>
          <w:p w14:paraId="72EBE12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Visual timetables in all classrooms</w:t>
            </w:r>
          </w:p>
          <w:p w14:paraId="5E2A7F9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F6DDAF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Signage &amp; labelling in place</w:t>
            </w:r>
          </w:p>
          <w:p w14:paraId="5476DD8C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6F1E2231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Communicate in Print and other suitable software available to teaching staff</w:t>
            </w:r>
          </w:p>
          <w:p w14:paraId="7212A5F0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074D701" w14:textId="11C129A9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Requirements and recommendations of professional agencies for individual </w:t>
            </w:r>
            <w:r w:rsidR="00D56484">
              <w:rPr>
                <w:rFonts w:cs="Arial"/>
                <w:szCs w:val="20"/>
              </w:rPr>
              <w:t>students</w:t>
            </w:r>
            <w:r>
              <w:rPr>
                <w:rFonts w:cs="Arial"/>
                <w:szCs w:val="20"/>
              </w:rPr>
              <w:t xml:space="preserve"> are implemented</w:t>
            </w:r>
          </w:p>
        </w:tc>
        <w:tc>
          <w:tcPr>
            <w:tcW w:w="1273" w:type="dxa"/>
          </w:tcPr>
          <w:p w14:paraId="2D693414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37FFC0A1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698DA06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94F66E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762CBEA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D9B192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3221038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  <w:p w14:paraId="379200E7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7397F1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73CDD27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3A10577B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</w:tc>
        <w:tc>
          <w:tcPr>
            <w:tcW w:w="1264" w:type="dxa"/>
          </w:tcPr>
          <w:p w14:paraId="1FF8D656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 teachers</w:t>
            </w:r>
          </w:p>
          <w:p w14:paraId="2843741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3ECA5254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HT/Class Teachers</w:t>
            </w:r>
          </w:p>
          <w:p w14:paraId="72C53987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133CE828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HT/Trust IT lead</w:t>
            </w:r>
          </w:p>
          <w:p w14:paraId="22A3009A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625AE504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5410B8D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208F3F7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HT/Class teachers</w:t>
            </w:r>
          </w:p>
        </w:tc>
        <w:tc>
          <w:tcPr>
            <w:tcW w:w="2175" w:type="dxa"/>
          </w:tcPr>
          <w:p w14:paraId="328340CE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Monitoring – learning walks</w:t>
            </w:r>
          </w:p>
          <w:p w14:paraId="7059E09F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</w:p>
          <w:p w14:paraId="430B2009" w14:textId="77777777" w:rsidR="00E7037E" w:rsidRDefault="008E3E32" w:rsidP="008212AA">
            <w:pPr>
              <w:pStyle w:val="METTEXT"/>
              <w:rPr>
                <w:rFonts w:cs="Arial"/>
                <w:szCs w:val="20"/>
              </w:rPr>
            </w:pPr>
            <w:hyperlink r:id="rId22" w:history="1">
              <w:r w:rsidR="00E7037E" w:rsidRPr="009705C8">
                <w:rPr>
                  <w:rStyle w:val="Hyperlink"/>
                  <w:rFonts w:cs="Arial"/>
                  <w:szCs w:val="20"/>
                </w:rPr>
                <w:t>ESCAL Communication Audit</w:t>
              </w:r>
            </w:hyperlink>
            <w:r w:rsidR="00E7037E">
              <w:rPr>
                <w:rFonts w:cs="Arial"/>
                <w:szCs w:val="20"/>
              </w:rPr>
              <w:t xml:space="preserve"> confirms best practice in place</w:t>
            </w:r>
          </w:p>
          <w:p w14:paraId="1CD8BEE1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</w:p>
        </w:tc>
      </w:tr>
    </w:tbl>
    <w:p w14:paraId="111A4F5A" w14:textId="77777777" w:rsidR="00E7037E" w:rsidRDefault="00E7037E" w:rsidP="00BB412E">
      <w:pPr>
        <w:pStyle w:val="METTEXT"/>
      </w:pPr>
    </w:p>
    <w:p w14:paraId="20F14953" w14:textId="77777777" w:rsidR="00E7037E" w:rsidRDefault="00E7037E" w:rsidP="00BB412E">
      <w:pPr>
        <w:pStyle w:val="METTEXT"/>
      </w:pPr>
    </w:p>
    <w:p w14:paraId="274E4F73" w14:textId="77777777" w:rsidR="00E7037E" w:rsidRDefault="00E7037E" w:rsidP="00BB412E">
      <w:pPr>
        <w:pStyle w:val="METTEXT"/>
        <w:sectPr w:rsidR="00E7037E" w:rsidSect="00E7037E">
          <w:headerReference w:type="default" r:id="rId23"/>
          <w:footerReference w:type="default" r:id="rId24"/>
          <w:headerReference w:type="first" r:id="rId25"/>
          <w:pgSz w:w="16840" w:h="1190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7FBEE1F" w14:textId="60D35AC6" w:rsidR="00BB412E" w:rsidRDefault="00BB412E" w:rsidP="00BB412E">
      <w:pPr>
        <w:pStyle w:val="METTEXT"/>
      </w:pPr>
    </w:p>
    <w:p w14:paraId="0DF82FBB" w14:textId="77777777" w:rsidR="00E7037E" w:rsidRDefault="00E7037E" w:rsidP="00E7037E">
      <w:pPr>
        <w:pStyle w:val="Heading1"/>
        <w:numPr>
          <w:ilvl w:val="0"/>
          <w:numId w:val="0"/>
        </w:numPr>
      </w:pPr>
      <w:bookmarkStart w:id="4" w:name="_Toc518283906"/>
      <w:r>
        <w:t>4. Monitoring arrangements</w:t>
      </w:r>
      <w:bookmarkEnd w:id="4"/>
    </w:p>
    <w:p w14:paraId="054BE331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 xml:space="preserve">This document will be reviewed every 3 </w:t>
      </w:r>
      <w:proofErr w:type="gramStart"/>
      <w:r w:rsidRPr="009558A8">
        <w:rPr>
          <w:sz w:val="24"/>
        </w:rPr>
        <w:t>years, but</w:t>
      </w:r>
      <w:proofErr w:type="gramEnd"/>
      <w:r w:rsidRPr="009558A8">
        <w:rPr>
          <w:sz w:val="24"/>
        </w:rPr>
        <w:t xml:space="preserve"> may be reviewed and updated more frequently if necessary. </w:t>
      </w:r>
    </w:p>
    <w:p w14:paraId="4B578280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It will be approved by Board of Trustees.</w:t>
      </w:r>
    </w:p>
    <w:p w14:paraId="77364F13" w14:textId="5D95B229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 xml:space="preserve">At </w:t>
      </w:r>
      <w:r w:rsidR="00A41320" w:rsidRPr="009558A8">
        <w:rPr>
          <w:sz w:val="24"/>
        </w:rPr>
        <w:t>Roundwood School and Community Centre</w:t>
      </w:r>
      <w:r w:rsidRPr="009558A8">
        <w:rPr>
          <w:sz w:val="24"/>
        </w:rPr>
        <w:t>, the Plan will be reviewed by the Headteacher when we move into the Reef Way site, and the objectives updated accordingly.</w:t>
      </w:r>
    </w:p>
    <w:p w14:paraId="79847F4A" w14:textId="77777777" w:rsidR="00E7037E" w:rsidRDefault="00E7037E" w:rsidP="00E7037E">
      <w:pPr>
        <w:pStyle w:val="METTEXT"/>
      </w:pPr>
    </w:p>
    <w:p w14:paraId="6B142F98" w14:textId="77777777" w:rsidR="00E7037E" w:rsidRDefault="00E7037E" w:rsidP="00E7037E">
      <w:pPr>
        <w:pStyle w:val="Heading1"/>
        <w:numPr>
          <w:ilvl w:val="0"/>
          <w:numId w:val="0"/>
        </w:numPr>
      </w:pPr>
      <w:bookmarkStart w:id="5" w:name="_Toc518283907"/>
      <w:r>
        <w:t>5. Links with other policies</w:t>
      </w:r>
      <w:bookmarkEnd w:id="5"/>
    </w:p>
    <w:p w14:paraId="0072C1D9" w14:textId="77777777" w:rsidR="00E7037E" w:rsidRPr="009558A8" w:rsidRDefault="00E7037E" w:rsidP="00E7037E">
      <w:pPr>
        <w:pStyle w:val="METTEXT"/>
        <w:rPr>
          <w:sz w:val="24"/>
        </w:rPr>
      </w:pPr>
      <w:r w:rsidRPr="009558A8">
        <w:rPr>
          <w:sz w:val="24"/>
        </w:rPr>
        <w:t>This accessibility plan is linked to the following policies and documents:</w:t>
      </w:r>
    </w:p>
    <w:p w14:paraId="4D835D66" w14:textId="77777777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>Risk assessment policy</w:t>
      </w:r>
    </w:p>
    <w:p w14:paraId="43A2FB68" w14:textId="77777777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>Health and safety policy</w:t>
      </w:r>
    </w:p>
    <w:p w14:paraId="5E93928E" w14:textId="77777777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>Equality information and objectives (public sector equality duty) statement for publication</w:t>
      </w:r>
    </w:p>
    <w:p w14:paraId="5E6A4041" w14:textId="77777777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>Special educational needs (SEN) information report</w:t>
      </w:r>
    </w:p>
    <w:p w14:paraId="2D2FE252" w14:textId="3FAB3D5D" w:rsidR="00E7037E" w:rsidRPr="009558A8" w:rsidRDefault="00E7037E" w:rsidP="00E7037E">
      <w:pPr>
        <w:pStyle w:val="METBulletList"/>
        <w:numPr>
          <w:ilvl w:val="0"/>
          <w:numId w:val="1"/>
        </w:numPr>
        <w:rPr>
          <w:sz w:val="24"/>
        </w:rPr>
      </w:pPr>
      <w:r w:rsidRPr="009558A8">
        <w:rPr>
          <w:sz w:val="24"/>
        </w:rPr>
        <w:t xml:space="preserve">Supporting </w:t>
      </w:r>
      <w:r w:rsidR="00D56484">
        <w:rPr>
          <w:sz w:val="24"/>
        </w:rPr>
        <w:t>students</w:t>
      </w:r>
      <w:r w:rsidRPr="009558A8">
        <w:rPr>
          <w:sz w:val="24"/>
        </w:rPr>
        <w:t xml:space="preserve"> with medical conditions policy</w:t>
      </w:r>
    </w:p>
    <w:p w14:paraId="3770E3FE" w14:textId="77777777" w:rsidR="00E7037E" w:rsidRDefault="00E7037E" w:rsidP="005152E3">
      <w:pPr>
        <w:pStyle w:val="METTEXT"/>
        <w:rPr>
          <w:lang w:val="en-US" w:eastAsia="en-GB"/>
        </w:rPr>
        <w:sectPr w:rsidR="00E7037E" w:rsidSect="009D7E8E">
          <w:headerReference w:type="first" r:id="rId26"/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33F29D" w14:textId="35726593" w:rsidR="00A40D37" w:rsidRPr="00E7037E" w:rsidRDefault="00E7037E" w:rsidP="00E7037E">
      <w:pPr>
        <w:pStyle w:val="METSectionTitle"/>
        <w:rPr>
          <w:b/>
          <w:bCs/>
        </w:rPr>
      </w:pPr>
      <w:r w:rsidRPr="00E7037E">
        <w:rPr>
          <w:b/>
          <w:bCs/>
        </w:rPr>
        <w:lastRenderedPageBreak/>
        <w:t>Appendix 1: Accessibility A</w:t>
      </w:r>
      <w:commentRangeStart w:id="6"/>
      <w:r w:rsidRPr="00E7037E">
        <w:rPr>
          <w:b/>
          <w:bCs/>
        </w:rPr>
        <w:t>udit</w:t>
      </w:r>
      <w:commentRangeEnd w:id="6"/>
      <w:r w:rsidRPr="00E7037E">
        <w:rPr>
          <w:rStyle w:val="CommentReference"/>
          <w:rFonts w:asciiTheme="minorHAnsi" w:eastAsiaTheme="minorHAnsi" w:hAnsiTheme="minorHAnsi" w:cstheme="minorBidi"/>
          <w:b/>
          <w:bCs/>
          <w:color w:val="auto"/>
        </w:rPr>
        <w:commentReference w:id="6"/>
      </w:r>
      <w:r w:rsidRPr="00E7037E">
        <w:rPr>
          <w:b/>
          <w:bCs/>
        </w:rPr>
        <w:t xml:space="preserve"> – </w:t>
      </w:r>
      <w:r w:rsidR="00A41320">
        <w:rPr>
          <w:b/>
          <w:bCs/>
        </w:rPr>
        <w:t>Roundwood</w:t>
      </w:r>
      <w:r w:rsidRPr="00E7037E">
        <w:rPr>
          <w:b/>
          <w:bCs/>
        </w:rPr>
        <w:t xml:space="preserve"> Site</w:t>
      </w:r>
    </w:p>
    <w:p w14:paraId="75A90057" w14:textId="6F7EEED5" w:rsidR="00E7037E" w:rsidRDefault="00E7037E" w:rsidP="005152E3">
      <w:pPr>
        <w:pStyle w:val="METTEXT"/>
        <w:rPr>
          <w:lang w:val="en-US" w:eastAsia="en-GB"/>
        </w:rPr>
      </w:pPr>
    </w:p>
    <w:tbl>
      <w:tblPr>
        <w:tblW w:w="14806" w:type="dxa"/>
        <w:tblInd w:w="-459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26"/>
        <w:gridCol w:w="3003"/>
        <w:gridCol w:w="5105"/>
        <w:gridCol w:w="1586"/>
        <w:gridCol w:w="1586"/>
      </w:tblGrid>
      <w:tr w:rsidR="00E7037E" w:rsidRPr="00DA50A5" w14:paraId="6642CBAC" w14:textId="77777777" w:rsidTr="008212AA">
        <w:trPr>
          <w:trHeight w:val="38"/>
        </w:trPr>
        <w:tc>
          <w:tcPr>
            <w:tcW w:w="3526" w:type="dxa"/>
            <w:shd w:val="clear" w:color="auto" w:fill="BFBFBF"/>
          </w:tcPr>
          <w:p w14:paraId="74400AB5" w14:textId="77777777" w:rsidR="00E7037E" w:rsidRDefault="00E7037E" w:rsidP="008212AA">
            <w:pPr>
              <w:pStyle w:val="METTEXT"/>
            </w:pPr>
            <w:r>
              <w:t>Feature</w:t>
            </w:r>
          </w:p>
          <w:p w14:paraId="57E7A57B" w14:textId="77777777" w:rsidR="00E7037E" w:rsidRPr="00D74822" w:rsidRDefault="00E7037E" w:rsidP="008212AA">
            <w:pPr>
              <w:pStyle w:val="METTEXT"/>
            </w:pPr>
          </w:p>
        </w:tc>
        <w:tc>
          <w:tcPr>
            <w:tcW w:w="3003" w:type="dxa"/>
            <w:shd w:val="clear" w:color="auto" w:fill="BFBFBF"/>
          </w:tcPr>
          <w:p w14:paraId="6CC456E4" w14:textId="77777777" w:rsidR="00E7037E" w:rsidRPr="00DA50A5" w:rsidRDefault="00E7037E" w:rsidP="008212AA">
            <w:pPr>
              <w:pStyle w:val="METTEXT"/>
            </w:pPr>
            <w:r>
              <w:t>Description</w:t>
            </w:r>
          </w:p>
        </w:tc>
        <w:tc>
          <w:tcPr>
            <w:tcW w:w="5105" w:type="dxa"/>
            <w:shd w:val="clear" w:color="auto" w:fill="BFBFBF"/>
          </w:tcPr>
          <w:p w14:paraId="434668A8" w14:textId="77777777" w:rsidR="00E7037E" w:rsidRPr="00DA50A5" w:rsidRDefault="00E7037E" w:rsidP="008212AA">
            <w:pPr>
              <w:pStyle w:val="METTEXT"/>
            </w:pPr>
            <w:r>
              <w:t>Actions to be taken</w:t>
            </w:r>
          </w:p>
        </w:tc>
        <w:tc>
          <w:tcPr>
            <w:tcW w:w="1586" w:type="dxa"/>
            <w:shd w:val="clear" w:color="auto" w:fill="BFBFBF"/>
          </w:tcPr>
          <w:p w14:paraId="7F29CA5F" w14:textId="77777777" w:rsidR="00E7037E" w:rsidRPr="00DA50A5" w:rsidRDefault="00E7037E" w:rsidP="008212AA">
            <w:pPr>
              <w:pStyle w:val="METTEXT"/>
            </w:pPr>
            <w:r>
              <w:t>Person responsible</w:t>
            </w:r>
          </w:p>
        </w:tc>
        <w:tc>
          <w:tcPr>
            <w:tcW w:w="1586" w:type="dxa"/>
            <w:shd w:val="clear" w:color="auto" w:fill="BFBFBF"/>
          </w:tcPr>
          <w:p w14:paraId="01459A73" w14:textId="77777777" w:rsidR="00E7037E" w:rsidRPr="00DA50A5" w:rsidRDefault="00E7037E" w:rsidP="008212AA">
            <w:pPr>
              <w:pStyle w:val="METTEXT"/>
            </w:pPr>
            <w:r>
              <w:t>Date to complete actions by</w:t>
            </w:r>
          </w:p>
        </w:tc>
      </w:tr>
      <w:tr w:rsidR="00E7037E" w:rsidRPr="00DA50A5" w14:paraId="50ED6291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2B8C7189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Number of storeys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45EC50D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This is a single floor building with no barriers for wheelchair access</w:t>
            </w:r>
          </w:p>
        </w:tc>
        <w:tc>
          <w:tcPr>
            <w:tcW w:w="5105" w:type="dxa"/>
            <w:vAlign w:val="center"/>
          </w:tcPr>
          <w:p w14:paraId="15E6FBB0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586" w:type="dxa"/>
            <w:vAlign w:val="center"/>
          </w:tcPr>
          <w:p w14:paraId="59525AC4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586" w:type="dxa"/>
            <w:vAlign w:val="center"/>
          </w:tcPr>
          <w:p w14:paraId="4770E426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7037E" w:rsidRPr="00DA50A5" w14:paraId="5F54618A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3DEB2992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Corridor access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01A6982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All corridors are accessible to all users</w:t>
            </w:r>
          </w:p>
        </w:tc>
        <w:tc>
          <w:tcPr>
            <w:tcW w:w="5105" w:type="dxa"/>
            <w:vAlign w:val="center"/>
          </w:tcPr>
          <w:p w14:paraId="6F2839B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all corridors are kept clear</w:t>
            </w:r>
          </w:p>
        </w:tc>
        <w:tc>
          <w:tcPr>
            <w:tcW w:w="1586" w:type="dxa"/>
            <w:vAlign w:val="center"/>
          </w:tcPr>
          <w:p w14:paraId="753B96CB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All staff</w:t>
            </w:r>
          </w:p>
        </w:tc>
        <w:tc>
          <w:tcPr>
            <w:tcW w:w="1586" w:type="dxa"/>
            <w:vAlign w:val="center"/>
          </w:tcPr>
          <w:p w14:paraId="0A14E9A7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Ongoing</w:t>
            </w:r>
          </w:p>
        </w:tc>
      </w:tr>
      <w:tr w:rsidR="00E7037E" w:rsidRPr="00DA50A5" w14:paraId="552F67CD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432EDBF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Lifts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7B9CE6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5105" w:type="dxa"/>
            <w:vAlign w:val="center"/>
          </w:tcPr>
          <w:p w14:paraId="2E3105D0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586" w:type="dxa"/>
            <w:vAlign w:val="center"/>
          </w:tcPr>
          <w:p w14:paraId="29B8CAB7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586" w:type="dxa"/>
            <w:vAlign w:val="center"/>
          </w:tcPr>
          <w:p w14:paraId="31459344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7037E" w:rsidRPr="00DA50A5" w14:paraId="4A665A9C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16AE03FC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Parking bays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CDB8C3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All staff and visitors will park off site via on street parking. </w:t>
            </w:r>
          </w:p>
        </w:tc>
        <w:tc>
          <w:tcPr>
            <w:tcW w:w="5105" w:type="dxa"/>
            <w:vAlign w:val="center"/>
          </w:tcPr>
          <w:p w14:paraId="7D9F50F4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Advice given to visitors and staff</w:t>
            </w:r>
          </w:p>
        </w:tc>
        <w:tc>
          <w:tcPr>
            <w:tcW w:w="1586" w:type="dxa"/>
            <w:vAlign w:val="center"/>
          </w:tcPr>
          <w:p w14:paraId="63F19035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</w:t>
            </w:r>
          </w:p>
        </w:tc>
        <w:tc>
          <w:tcPr>
            <w:tcW w:w="1586" w:type="dxa"/>
            <w:vAlign w:val="center"/>
          </w:tcPr>
          <w:p w14:paraId="45362CE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Ongoing</w:t>
            </w:r>
          </w:p>
        </w:tc>
      </w:tr>
      <w:tr w:rsidR="00E7037E" w:rsidRPr="00DA50A5" w14:paraId="18F0029B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53AEFCB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Entrances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B211353" w14:textId="33AA77D9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Entrance to The </w:t>
            </w:r>
            <w:r w:rsidR="00A41320">
              <w:rPr>
                <w:rFonts w:cs="Arial"/>
                <w:szCs w:val="20"/>
              </w:rPr>
              <w:t xml:space="preserve">Roundwood School and </w:t>
            </w:r>
            <w:r w:rsidR="00A41320">
              <w:rPr>
                <w:rFonts w:cs="Arial"/>
                <w:szCs w:val="20"/>
              </w:rPr>
              <w:lastRenderedPageBreak/>
              <w:t xml:space="preserve">Community </w:t>
            </w:r>
            <w:proofErr w:type="gramStart"/>
            <w:r w:rsidR="00A41320">
              <w:rPr>
                <w:rFonts w:cs="Arial"/>
                <w:szCs w:val="20"/>
              </w:rPr>
              <w:t xml:space="preserve">Centre </w:t>
            </w:r>
            <w:r>
              <w:rPr>
                <w:rFonts w:cs="Arial"/>
                <w:szCs w:val="20"/>
              </w:rPr>
              <w:t xml:space="preserve"> site</w:t>
            </w:r>
            <w:proofErr w:type="gramEnd"/>
            <w:r>
              <w:rPr>
                <w:rFonts w:cs="Arial"/>
                <w:szCs w:val="20"/>
              </w:rPr>
              <w:t xml:space="preserve"> is via an external gate. This will be manned by staff in the morning to support </w:t>
            </w:r>
            <w:r w:rsidR="00D56484">
              <w:rPr>
                <w:rFonts w:cs="Arial"/>
                <w:szCs w:val="20"/>
              </w:rPr>
              <w:t>student</w:t>
            </w:r>
            <w:r>
              <w:rPr>
                <w:rFonts w:cs="Arial"/>
                <w:szCs w:val="20"/>
              </w:rPr>
              <w:t xml:space="preserve"> access; during the day it is accessible via telecom. There are no issues around wheelchair access into the site.</w:t>
            </w:r>
          </w:p>
          <w:p w14:paraId="3EEF4F1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school entrance is via a door with sloped access, allowing wheelchair users access as well.</w:t>
            </w:r>
          </w:p>
        </w:tc>
        <w:tc>
          <w:tcPr>
            <w:tcW w:w="5105" w:type="dxa"/>
            <w:vAlign w:val="center"/>
          </w:tcPr>
          <w:p w14:paraId="7DBADE07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Ensure all staff are aware of responsibilities around access onto school site</w:t>
            </w:r>
          </w:p>
        </w:tc>
        <w:tc>
          <w:tcPr>
            <w:tcW w:w="1586" w:type="dxa"/>
            <w:vAlign w:val="center"/>
          </w:tcPr>
          <w:p w14:paraId="04E4B23A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HT/All staff</w:t>
            </w:r>
          </w:p>
        </w:tc>
        <w:tc>
          <w:tcPr>
            <w:tcW w:w="1586" w:type="dxa"/>
            <w:vAlign w:val="center"/>
          </w:tcPr>
          <w:p w14:paraId="5495FBF7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Ongoing</w:t>
            </w:r>
          </w:p>
        </w:tc>
      </w:tr>
      <w:tr w:rsidR="00E7037E" w:rsidRPr="00DA50A5" w14:paraId="138D0DF7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4AA0BFE9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Ramps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13EF320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5105" w:type="dxa"/>
            <w:vAlign w:val="center"/>
          </w:tcPr>
          <w:p w14:paraId="5A5FDF7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None</w:t>
            </w:r>
          </w:p>
        </w:tc>
        <w:tc>
          <w:tcPr>
            <w:tcW w:w="1586" w:type="dxa"/>
            <w:vAlign w:val="center"/>
          </w:tcPr>
          <w:p w14:paraId="2B0D6BD1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  <w:tc>
          <w:tcPr>
            <w:tcW w:w="1586" w:type="dxa"/>
            <w:vAlign w:val="center"/>
          </w:tcPr>
          <w:p w14:paraId="3CEE0D9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N/A</w:t>
            </w:r>
          </w:p>
        </w:tc>
      </w:tr>
      <w:tr w:rsidR="00E7037E" w:rsidRPr="00DA50A5" w14:paraId="30C30602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255D6C9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Toilets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0C1C7923" w14:textId="6B1CE395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2 x </w:t>
            </w:r>
            <w:r w:rsidR="00D56484">
              <w:rPr>
                <w:rFonts w:cs="Arial"/>
                <w:szCs w:val="20"/>
              </w:rPr>
              <w:t>student</w:t>
            </w:r>
            <w:r>
              <w:rPr>
                <w:rFonts w:cs="Arial"/>
                <w:szCs w:val="20"/>
              </w:rPr>
              <w:t xml:space="preserve"> toilets (1 male, 1 female)</w:t>
            </w:r>
          </w:p>
          <w:p w14:paraId="3B5FECB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x Adult/disabled toilet</w:t>
            </w:r>
          </w:p>
        </w:tc>
        <w:tc>
          <w:tcPr>
            <w:tcW w:w="5105" w:type="dxa"/>
            <w:vAlign w:val="center"/>
          </w:tcPr>
          <w:p w14:paraId="6A09CAE6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all toilets are clearly marked and accessible</w:t>
            </w:r>
          </w:p>
        </w:tc>
        <w:tc>
          <w:tcPr>
            <w:tcW w:w="1586" w:type="dxa"/>
            <w:vAlign w:val="center"/>
          </w:tcPr>
          <w:p w14:paraId="14B9DB42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</w:t>
            </w:r>
          </w:p>
        </w:tc>
        <w:tc>
          <w:tcPr>
            <w:tcW w:w="1586" w:type="dxa"/>
            <w:vAlign w:val="center"/>
          </w:tcPr>
          <w:p w14:paraId="391D3690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</w:tc>
      </w:tr>
      <w:tr w:rsidR="00E7037E" w:rsidRPr="00DA50A5" w14:paraId="605F3B42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44CA5072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Reception area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207CF776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Reception area is a lobby, arranged in an ‘airlock’ system with inner door access controlled by electronic fob.</w:t>
            </w:r>
          </w:p>
        </w:tc>
        <w:tc>
          <w:tcPr>
            <w:tcW w:w="5105" w:type="dxa"/>
            <w:vAlign w:val="center"/>
          </w:tcPr>
          <w:p w14:paraId="752E3FBB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all staff have fob; ensure all protocols for entry and exit are communicated.</w:t>
            </w:r>
          </w:p>
        </w:tc>
        <w:tc>
          <w:tcPr>
            <w:tcW w:w="1586" w:type="dxa"/>
            <w:vAlign w:val="center"/>
          </w:tcPr>
          <w:p w14:paraId="0A4FEF49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</w:t>
            </w:r>
          </w:p>
        </w:tc>
        <w:tc>
          <w:tcPr>
            <w:tcW w:w="1586" w:type="dxa"/>
            <w:vAlign w:val="center"/>
          </w:tcPr>
          <w:p w14:paraId="379B6AD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</w:tc>
      </w:tr>
      <w:tr w:rsidR="00E7037E" w:rsidRPr="00DA50A5" w14:paraId="39FE33C8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40713BCD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Internal signage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531005BB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Signage will be installed as required</w:t>
            </w:r>
          </w:p>
        </w:tc>
        <w:tc>
          <w:tcPr>
            <w:tcW w:w="5105" w:type="dxa"/>
            <w:vAlign w:val="center"/>
          </w:tcPr>
          <w:p w14:paraId="28B8C41B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Quality assure all signage is in place</w:t>
            </w:r>
          </w:p>
        </w:tc>
        <w:tc>
          <w:tcPr>
            <w:tcW w:w="1586" w:type="dxa"/>
            <w:vAlign w:val="center"/>
          </w:tcPr>
          <w:p w14:paraId="53480C3C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</w:t>
            </w:r>
          </w:p>
        </w:tc>
        <w:tc>
          <w:tcPr>
            <w:tcW w:w="1586" w:type="dxa"/>
            <w:vAlign w:val="center"/>
          </w:tcPr>
          <w:p w14:paraId="0E0A3E21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</w:tc>
      </w:tr>
      <w:tr w:rsidR="00E7037E" w:rsidRPr="00DA50A5" w14:paraId="1FC84817" w14:textId="77777777" w:rsidTr="008212AA">
        <w:trPr>
          <w:trHeight w:val="715"/>
        </w:trPr>
        <w:tc>
          <w:tcPr>
            <w:tcW w:w="3526" w:type="dxa"/>
            <w:shd w:val="clear" w:color="auto" w:fill="auto"/>
          </w:tcPr>
          <w:p w14:paraId="6815578C" w14:textId="77777777" w:rsidR="00E7037E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Emergency escape routes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15CC722D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There are two emergency exits; one into the external school grounds, and the other into the Phoenix Academy school building controlled by </w:t>
            </w:r>
            <w:proofErr w:type="spellStart"/>
            <w:r>
              <w:rPr>
                <w:rFonts w:cs="Arial"/>
                <w:szCs w:val="20"/>
              </w:rPr>
              <w:t>digilock</w:t>
            </w:r>
            <w:proofErr w:type="spellEnd"/>
            <w:r>
              <w:rPr>
                <w:rFonts w:cs="Arial"/>
                <w:szCs w:val="20"/>
              </w:rPr>
              <w:t>/emergency break glass. Both are wheelchair compatible.</w:t>
            </w:r>
          </w:p>
        </w:tc>
        <w:tc>
          <w:tcPr>
            <w:tcW w:w="5105" w:type="dxa"/>
            <w:vAlign w:val="center"/>
          </w:tcPr>
          <w:p w14:paraId="5F44D36E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Ensure all evacuation routes are suitably communicated and associated protocols are in place, available and shared as required.</w:t>
            </w:r>
          </w:p>
        </w:tc>
        <w:tc>
          <w:tcPr>
            <w:tcW w:w="1586" w:type="dxa"/>
            <w:vAlign w:val="center"/>
          </w:tcPr>
          <w:p w14:paraId="6E700DCE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HT/ESCC Building Maintenance and Support Service</w:t>
            </w:r>
          </w:p>
        </w:tc>
        <w:tc>
          <w:tcPr>
            <w:tcW w:w="1586" w:type="dxa"/>
            <w:vAlign w:val="center"/>
          </w:tcPr>
          <w:p w14:paraId="5BCE98C9" w14:textId="77777777" w:rsidR="00E7037E" w:rsidRPr="00DA50A5" w:rsidRDefault="00E7037E" w:rsidP="008212AA">
            <w:pPr>
              <w:pStyle w:val="MET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Sept 2020</w:t>
            </w:r>
          </w:p>
        </w:tc>
      </w:tr>
    </w:tbl>
    <w:p w14:paraId="739D4A80" w14:textId="77777777" w:rsidR="00E7037E" w:rsidRPr="005152E3" w:rsidRDefault="00E7037E" w:rsidP="005152E3">
      <w:pPr>
        <w:pStyle w:val="METTEXT"/>
        <w:rPr>
          <w:lang w:val="en-US" w:eastAsia="en-GB"/>
        </w:rPr>
      </w:pPr>
    </w:p>
    <w:sectPr w:rsidR="00E7037E" w:rsidRPr="005152E3" w:rsidSect="00E7037E">
      <w:headerReference w:type="default" r:id="rId27"/>
      <w:headerReference w:type="first" r:id="rId28"/>
      <w:footerReference w:type="first" r:id="rId29"/>
      <w:pgSz w:w="1684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AFG" w:date="2020-10-06T19:50:00Z" w:initials="AFG">
    <w:p w14:paraId="00AF855C" w14:textId="005DAAFA" w:rsidR="00A41320" w:rsidRDefault="00A41320">
      <w:pPr>
        <w:pStyle w:val="CommentText"/>
      </w:pPr>
      <w:r>
        <w:rPr>
          <w:rStyle w:val="CommentReference"/>
        </w:rPr>
        <w:annotationRef/>
      </w:r>
      <w:r>
        <w:t>Needs tweaking</w:t>
      </w:r>
    </w:p>
  </w:comment>
  <w:comment w:id="6" w:author="Premier Advisory Group" w:date="2018-06-30T09:26:00Z" w:initials="PAG">
    <w:p w14:paraId="3D1F42D8" w14:textId="77777777" w:rsidR="00E7037E" w:rsidRDefault="00E7037E" w:rsidP="00E7037E">
      <w:pPr>
        <w:pStyle w:val="METTEXT"/>
      </w:pPr>
      <w:r>
        <w:rPr>
          <w:rStyle w:val="CommentReference"/>
        </w:rPr>
        <w:annotationRef/>
      </w:r>
      <w:r>
        <w:t xml:space="preserve">The table below contains some examples of features you might assess as part of an audit of the school’s physical environment. It is not an exhaustive </w:t>
      </w:r>
      <w:proofErr w:type="gramStart"/>
      <w:r>
        <w:t>list, and</w:t>
      </w:r>
      <w:proofErr w:type="gramEnd"/>
      <w:r>
        <w:t xml:space="preserve"> should be adapted to suit your own context.</w:t>
      </w:r>
    </w:p>
    <w:p w14:paraId="735433F4" w14:textId="77777777" w:rsidR="00E7037E" w:rsidRDefault="00E7037E" w:rsidP="00E7037E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AF855C" w15:done="0"/>
  <w15:commentEx w15:paraId="735433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48ED" w16cex:dateUtc="2020-10-06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AF855C" w16cid:durableId="232748ED"/>
  <w16cid:commentId w16cid:paraId="735433F4" w16cid:durableId="1EE1CB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8C8C8" w14:textId="77777777" w:rsidR="008E3E32" w:rsidRDefault="008E3E32" w:rsidP="005152E3">
      <w:r>
        <w:separator/>
      </w:r>
    </w:p>
    <w:p w14:paraId="078B7F12" w14:textId="77777777" w:rsidR="008E3E32" w:rsidRDefault="008E3E32" w:rsidP="005152E3"/>
    <w:p w14:paraId="0D9683EC" w14:textId="77777777" w:rsidR="008E3E32" w:rsidRDefault="008E3E32" w:rsidP="005152E3"/>
  </w:endnote>
  <w:endnote w:type="continuationSeparator" w:id="0">
    <w:p w14:paraId="2775F474" w14:textId="77777777" w:rsidR="008E3E32" w:rsidRDefault="008E3E32" w:rsidP="005152E3">
      <w:r>
        <w:continuationSeparator/>
      </w:r>
    </w:p>
    <w:p w14:paraId="732FBAE3" w14:textId="77777777" w:rsidR="008E3E32" w:rsidRDefault="008E3E32" w:rsidP="005152E3"/>
    <w:p w14:paraId="092191E0" w14:textId="77777777" w:rsidR="008E3E32" w:rsidRDefault="008E3E32" w:rsidP="00515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92598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D281B3" w14:textId="686D1244" w:rsidR="005152E3" w:rsidRDefault="005152E3" w:rsidP="00C56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FC3271" w14:textId="77777777" w:rsidR="005152E3" w:rsidRDefault="00515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12386018"/>
      <w:docPartObj>
        <w:docPartGallery w:val="Page Numbers (Bottom of Page)"/>
        <w:docPartUnique/>
      </w:docPartObj>
    </w:sdtPr>
    <w:sdtEndPr>
      <w:rPr>
        <w:rStyle w:val="PageNumber"/>
        <w:color w:val="10877F"/>
      </w:rPr>
    </w:sdtEndPr>
    <w:sdtContent>
      <w:p w14:paraId="0D42EAFB" w14:textId="10BC16A6" w:rsidR="005152E3" w:rsidRPr="00CB5AEF" w:rsidRDefault="005152E3" w:rsidP="00C56782">
        <w:pPr>
          <w:pStyle w:val="Footer"/>
          <w:framePr w:wrap="none" w:vAnchor="text" w:hAnchor="margin" w:xAlign="center" w:y="1"/>
          <w:rPr>
            <w:rStyle w:val="PageNumber"/>
            <w:color w:val="10877F"/>
          </w:rPr>
        </w:pPr>
        <w:r w:rsidRPr="00CB5AEF">
          <w:rPr>
            <w:rStyle w:val="PageNumber"/>
            <w:color w:val="10877F"/>
          </w:rPr>
          <w:fldChar w:fldCharType="begin"/>
        </w:r>
        <w:r w:rsidRPr="00CB5AEF">
          <w:rPr>
            <w:rStyle w:val="PageNumber"/>
            <w:color w:val="10877F"/>
          </w:rPr>
          <w:instrText xml:space="preserve"> PAGE </w:instrText>
        </w:r>
        <w:r w:rsidRPr="00CB5AEF">
          <w:rPr>
            <w:rStyle w:val="PageNumber"/>
            <w:color w:val="10877F"/>
          </w:rPr>
          <w:fldChar w:fldCharType="separate"/>
        </w:r>
        <w:r w:rsidRPr="00CB5AEF">
          <w:rPr>
            <w:rStyle w:val="PageNumber"/>
            <w:noProof/>
            <w:color w:val="10877F"/>
          </w:rPr>
          <w:t>2</w:t>
        </w:r>
        <w:r w:rsidRPr="00CB5AEF">
          <w:rPr>
            <w:rStyle w:val="PageNumber"/>
            <w:color w:val="10877F"/>
          </w:rPr>
          <w:fldChar w:fldCharType="end"/>
        </w:r>
      </w:p>
    </w:sdtContent>
  </w:sdt>
  <w:p w14:paraId="73593053" w14:textId="77777777" w:rsid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1E8E2C0F" w14:textId="77777777" w:rsid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24A5CD9A" w14:textId="45840C81" w:rsidR="00CB5AEF" w:rsidRP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  <w:r w:rsidRPr="00CB5AEF">
      <w:rPr>
        <w:b/>
        <w:bCs/>
        <w:color w:val="10877F"/>
      </w:rPr>
      <w:t xml:space="preserve">Roundwood School, The </w:t>
    </w:r>
    <w:proofErr w:type="spellStart"/>
    <w:r w:rsidRPr="00CB5AEF">
      <w:rPr>
        <w:b/>
        <w:bCs/>
        <w:color w:val="10877F"/>
      </w:rPr>
      <w:t>Beckmead</w:t>
    </w:r>
    <w:proofErr w:type="spellEnd"/>
    <w:r w:rsidRPr="00CB5AEF">
      <w:rPr>
        <w:b/>
        <w:bCs/>
        <w:color w:val="10877F"/>
      </w:rPr>
      <w:t xml:space="preserve"> Trust</w:t>
    </w:r>
  </w:p>
  <w:p w14:paraId="2D3A7833" w14:textId="77777777" w:rsidR="00CB5AEF" w:rsidRPr="00CB5AEF" w:rsidRDefault="00CB5AEF" w:rsidP="00CB5AEF">
    <w:pPr>
      <w:pStyle w:val="METFooter"/>
      <w:spacing w:before="0" w:after="0" w:line="240" w:lineRule="auto"/>
    </w:pPr>
    <w:r w:rsidRPr="00CB5AEF">
      <w:t>020 8777 9311| roundwoodoffice@beckmeadtrust.org</w:t>
    </w:r>
  </w:p>
  <w:p w14:paraId="3721FDB7" w14:textId="77777777" w:rsidR="00CB5AEF" w:rsidRPr="00CB5AEF" w:rsidRDefault="00CB5AEF" w:rsidP="00CB5AEF">
    <w:pPr>
      <w:pStyle w:val="METFooter"/>
      <w:spacing w:before="0" w:after="0" w:line="240" w:lineRule="auto"/>
    </w:pPr>
    <w:r w:rsidRPr="00CB5AEF">
      <w:t>Monks Orchard Road, Beckenham, Kent BR3 3BZ</w:t>
    </w:r>
  </w:p>
  <w:p w14:paraId="122EECAE" w14:textId="7FA8EACC" w:rsidR="00CB5AEF" w:rsidRDefault="00CB5AEF" w:rsidP="00CB5AEF">
    <w:pPr>
      <w:pStyle w:val="METFooter"/>
      <w:spacing w:before="0" w:after="0" w:line="240" w:lineRule="auto"/>
    </w:pPr>
    <w:r w:rsidRPr="00CB5AEF">
      <w:t>https://www.beckmeadtrust.org.u</w:t>
    </w:r>
    <w:r>
      <w:t>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9EE3" w14:textId="6A8BCAFD" w:rsidR="00E7037E" w:rsidRDefault="00E7037E" w:rsidP="00E7037E">
    <w:pPr>
      <w:pStyle w:val="METFooter"/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28402814"/>
      <w:docPartObj>
        <w:docPartGallery w:val="Page Numbers (Bottom of Page)"/>
        <w:docPartUnique/>
      </w:docPartObj>
    </w:sdtPr>
    <w:sdtEndPr>
      <w:rPr>
        <w:rStyle w:val="PageNumber"/>
        <w:color w:val="10877F"/>
      </w:rPr>
    </w:sdtEndPr>
    <w:sdtContent>
      <w:p w14:paraId="0CC80896" w14:textId="77777777" w:rsidR="00E7037E" w:rsidRPr="00CB5AEF" w:rsidRDefault="00E7037E" w:rsidP="00C56782">
        <w:pPr>
          <w:pStyle w:val="Footer"/>
          <w:framePr w:wrap="none" w:vAnchor="text" w:hAnchor="margin" w:xAlign="center" w:y="1"/>
          <w:rPr>
            <w:rStyle w:val="PageNumber"/>
            <w:color w:val="10877F"/>
          </w:rPr>
        </w:pPr>
        <w:r w:rsidRPr="00CB5AEF">
          <w:rPr>
            <w:rStyle w:val="PageNumber"/>
            <w:color w:val="10877F"/>
          </w:rPr>
          <w:fldChar w:fldCharType="begin"/>
        </w:r>
        <w:r w:rsidRPr="00CB5AEF">
          <w:rPr>
            <w:rStyle w:val="PageNumber"/>
            <w:color w:val="10877F"/>
          </w:rPr>
          <w:instrText xml:space="preserve"> PAGE </w:instrText>
        </w:r>
        <w:r w:rsidRPr="00CB5AEF">
          <w:rPr>
            <w:rStyle w:val="PageNumber"/>
            <w:color w:val="10877F"/>
          </w:rPr>
          <w:fldChar w:fldCharType="separate"/>
        </w:r>
        <w:r w:rsidRPr="00CB5AEF">
          <w:rPr>
            <w:rStyle w:val="PageNumber"/>
            <w:noProof/>
            <w:color w:val="10877F"/>
          </w:rPr>
          <w:t>2</w:t>
        </w:r>
        <w:r w:rsidRPr="00CB5AEF">
          <w:rPr>
            <w:rStyle w:val="PageNumber"/>
            <w:color w:val="10877F"/>
          </w:rPr>
          <w:fldChar w:fldCharType="end"/>
        </w:r>
      </w:p>
    </w:sdtContent>
  </w:sdt>
  <w:p w14:paraId="70FE1837" w14:textId="77777777" w:rsidR="00E7037E" w:rsidRDefault="00E7037E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5EF3D8E2" w14:textId="77777777" w:rsidR="00E7037E" w:rsidRDefault="00E7037E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4BD44D50" w14:textId="77777777" w:rsidR="00E7037E" w:rsidRPr="00CB5AEF" w:rsidRDefault="00E7037E" w:rsidP="00CB5AEF">
    <w:pPr>
      <w:pStyle w:val="METFooter"/>
      <w:spacing w:before="0" w:after="0" w:line="240" w:lineRule="auto"/>
      <w:rPr>
        <w:b/>
        <w:bCs/>
        <w:color w:val="10877F"/>
      </w:rPr>
    </w:pPr>
    <w:r w:rsidRPr="00CB5AEF">
      <w:rPr>
        <w:b/>
        <w:bCs/>
        <w:color w:val="10877F"/>
      </w:rPr>
      <w:t xml:space="preserve">Roundwood School, The </w:t>
    </w:r>
    <w:proofErr w:type="spellStart"/>
    <w:r w:rsidRPr="00CB5AEF">
      <w:rPr>
        <w:b/>
        <w:bCs/>
        <w:color w:val="10877F"/>
      </w:rPr>
      <w:t>Beckmead</w:t>
    </w:r>
    <w:proofErr w:type="spellEnd"/>
    <w:r w:rsidRPr="00CB5AEF">
      <w:rPr>
        <w:b/>
        <w:bCs/>
        <w:color w:val="10877F"/>
      </w:rPr>
      <w:t xml:space="preserve"> Trust</w:t>
    </w:r>
  </w:p>
  <w:p w14:paraId="2AA6CF87" w14:textId="77777777" w:rsidR="00E7037E" w:rsidRPr="00CB5AEF" w:rsidRDefault="00E7037E" w:rsidP="00CB5AEF">
    <w:pPr>
      <w:pStyle w:val="METFooter"/>
      <w:spacing w:before="0" w:after="0" w:line="240" w:lineRule="auto"/>
    </w:pPr>
    <w:r w:rsidRPr="00CB5AEF">
      <w:t>020 8777 9311| roundwoodoffice@beckmeadtrust.org</w:t>
    </w:r>
  </w:p>
  <w:p w14:paraId="5C74433C" w14:textId="77777777" w:rsidR="00E7037E" w:rsidRPr="00CB5AEF" w:rsidRDefault="00E7037E" w:rsidP="00CB5AEF">
    <w:pPr>
      <w:pStyle w:val="METFooter"/>
      <w:spacing w:before="0" w:after="0" w:line="240" w:lineRule="auto"/>
    </w:pPr>
    <w:r w:rsidRPr="00CB5AEF">
      <w:t>Monks Orchard Road, Beckenham, Kent BR3 3BZ</w:t>
    </w:r>
  </w:p>
  <w:p w14:paraId="734442CA" w14:textId="77777777" w:rsidR="00E7037E" w:rsidRDefault="00E7037E" w:rsidP="00CB5AEF">
    <w:pPr>
      <w:pStyle w:val="METFooter"/>
      <w:spacing w:before="0" w:after="0" w:line="240" w:lineRule="auto"/>
    </w:pPr>
    <w:r w:rsidRPr="00CB5AEF">
      <w:t>https://www.beckmeadtrust.org.u</w:t>
    </w:r>
    <w:r>
      <w:t>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27296630"/>
      <w:docPartObj>
        <w:docPartGallery w:val="Page Numbers (Bottom of Page)"/>
        <w:docPartUnique/>
      </w:docPartObj>
    </w:sdtPr>
    <w:sdtEndPr>
      <w:rPr>
        <w:rStyle w:val="PageNumber"/>
        <w:color w:val="10877F"/>
      </w:rPr>
    </w:sdtEndPr>
    <w:sdtContent>
      <w:p w14:paraId="25EBFC32" w14:textId="77777777" w:rsidR="00E7037E" w:rsidRPr="00CB5AEF" w:rsidRDefault="00E7037E" w:rsidP="00E7037E">
        <w:pPr>
          <w:pStyle w:val="Footer"/>
          <w:framePr w:wrap="none" w:vAnchor="text" w:hAnchor="margin" w:xAlign="center" w:y="1"/>
          <w:rPr>
            <w:rStyle w:val="PageNumber"/>
            <w:color w:val="10877F"/>
          </w:rPr>
        </w:pPr>
        <w:r w:rsidRPr="00CB5AEF">
          <w:rPr>
            <w:rStyle w:val="PageNumber"/>
            <w:color w:val="10877F"/>
          </w:rPr>
          <w:fldChar w:fldCharType="begin"/>
        </w:r>
        <w:r w:rsidRPr="00CB5AEF">
          <w:rPr>
            <w:rStyle w:val="PageNumber"/>
            <w:color w:val="10877F"/>
          </w:rPr>
          <w:instrText xml:space="preserve"> PAGE </w:instrText>
        </w:r>
        <w:r w:rsidRPr="00CB5AEF">
          <w:rPr>
            <w:rStyle w:val="PageNumber"/>
            <w:color w:val="10877F"/>
          </w:rPr>
          <w:fldChar w:fldCharType="separate"/>
        </w:r>
        <w:r>
          <w:rPr>
            <w:rStyle w:val="PageNumber"/>
            <w:color w:val="10877F"/>
          </w:rPr>
          <w:t>6</w:t>
        </w:r>
        <w:r w:rsidRPr="00CB5AEF">
          <w:rPr>
            <w:rStyle w:val="PageNumber"/>
            <w:color w:val="10877F"/>
          </w:rPr>
          <w:fldChar w:fldCharType="end"/>
        </w:r>
      </w:p>
    </w:sdtContent>
  </w:sdt>
  <w:p w14:paraId="6936C02F" w14:textId="77777777" w:rsidR="00E7037E" w:rsidRDefault="00E7037E" w:rsidP="00E7037E">
    <w:pPr>
      <w:pStyle w:val="METFooter"/>
      <w:spacing w:before="0" w:after="0" w:line="240" w:lineRule="auto"/>
      <w:rPr>
        <w:b/>
        <w:bCs/>
        <w:color w:val="10877F"/>
      </w:rPr>
    </w:pPr>
  </w:p>
  <w:p w14:paraId="7477C9DA" w14:textId="77777777" w:rsidR="00E7037E" w:rsidRDefault="00E7037E" w:rsidP="00E7037E">
    <w:pPr>
      <w:pStyle w:val="METFooter"/>
      <w:spacing w:before="0" w:after="0" w:line="240" w:lineRule="auto"/>
      <w:rPr>
        <w:b/>
        <w:bCs/>
        <w:color w:val="10877F"/>
      </w:rPr>
    </w:pPr>
  </w:p>
  <w:p w14:paraId="328796EC" w14:textId="77777777" w:rsidR="00E7037E" w:rsidRPr="00CB5AEF" w:rsidRDefault="00E7037E" w:rsidP="00E7037E">
    <w:pPr>
      <w:pStyle w:val="METFooter"/>
      <w:spacing w:before="0" w:after="0" w:line="240" w:lineRule="auto"/>
      <w:rPr>
        <w:b/>
        <w:bCs/>
        <w:color w:val="10877F"/>
      </w:rPr>
    </w:pPr>
    <w:r w:rsidRPr="00CB5AEF">
      <w:rPr>
        <w:b/>
        <w:bCs/>
        <w:color w:val="10877F"/>
      </w:rPr>
      <w:t xml:space="preserve">Roundwood School, The </w:t>
    </w:r>
    <w:proofErr w:type="spellStart"/>
    <w:r w:rsidRPr="00CB5AEF">
      <w:rPr>
        <w:b/>
        <w:bCs/>
        <w:color w:val="10877F"/>
      </w:rPr>
      <w:t>Beckmead</w:t>
    </w:r>
    <w:proofErr w:type="spellEnd"/>
    <w:r w:rsidRPr="00CB5AEF">
      <w:rPr>
        <w:b/>
        <w:bCs/>
        <w:color w:val="10877F"/>
      </w:rPr>
      <w:t xml:space="preserve"> Trust</w:t>
    </w:r>
  </w:p>
  <w:p w14:paraId="16B5B6C6" w14:textId="77777777" w:rsidR="00E7037E" w:rsidRPr="00CB5AEF" w:rsidRDefault="00E7037E" w:rsidP="00E7037E">
    <w:pPr>
      <w:pStyle w:val="METFooter"/>
      <w:spacing w:before="0" w:after="0" w:line="240" w:lineRule="auto"/>
    </w:pPr>
    <w:r w:rsidRPr="00CB5AEF">
      <w:t>020 8777 9311| roundwoodoffice@beckmeadtrust.org</w:t>
    </w:r>
  </w:p>
  <w:p w14:paraId="54319801" w14:textId="77777777" w:rsidR="00E7037E" w:rsidRPr="00CB5AEF" w:rsidRDefault="00E7037E" w:rsidP="00E7037E">
    <w:pPr>
      <w:pStyle w:val="METFooter"/>
      <w:spacing w:before="0" w:after="0" w:line="240" w:lineRule="auto"/>
    </w:pPr>
    <w:r w:rsidRPr="00CB5AEF">
      <w:t>Monks Orchard Road, Beckenham, Kent BR3 3BZ</w:t>
    </w:r>
  </w:p>
  <w:p w14:paraId="0DA1428C" w14:textId="77777777" w:rsidR="00E7037E" w:rsidRDefault="00E7037E" w:rsidP="00E7037E">
    <w:pPr>
      <w:pStyle w:val="METFooter"/>
      <w:spacing w:before="0" w:after="0" w:line="240" w:lineRule="auto"/>
    </w:pPr>
    <w:r w:rsidRPr="00CB5AEF">
      <w:t>https://www.beckmeadtrust.org.u</w:t>
    </w:r>
    <w: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DD9F3" w14:textId="77777777" w:rsidR="008E3E32" w:rsidRDefault="008E3E32" w:rsidP="005152E3">
      <w:r>
        <w:separator/>
      </w:r>
    </w:p>
    <w:p w14:paraId="4F9F07BB" w14:textId="77777777" w:rsidR="008E3E32" w:rsidRDefault="008E3E32" w:rsidP="005152E3"/>
    <w:p w14:paraId="22F88393" w14:textId="77777777" w:rsidR="008E3E32" w:rsidRDefault="008E3E32" w:rsidP="005152E3"/>
  </w:footnote>
  <w:footnote w:type="continuationSeparator" w:id="0">
    <w:p w14:paraId="4E797A25" w14:textId="77777777" w:rsidR="008E3E32" w:rsidRDefault="008E3E32" w:rsidP="005152E3">
      <w:r>
        <w:continuationSeparator/>
      </w:r>
    </w:p>
    <w:p w14:paraId="254FB496" w14:textId="77777777" w:rsidR="008E3E32" w:rsidRDefault="008E3E32" w:rsidP="005152E3"/>
    <w:p w14:paraId="7DCF9B7B" w14:textId="77777777" w:rsidR="008E3E32" w:rsidRDefault="008E3E32" w:rsidP="00515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00E5" w14:textId="58C6C2B2" w:rsidR="00CB5AEF" w:rsidRPr="001A309F" w:rsidRDefault="0028447E" w:rsidP="009D7E8E">
    <w:pPr>
      <w:pStyle w:val="Header"/>
      <w:spacing w:before="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F5562" wp14:editId="68BB659F">
          <wp:simplePos x="0" y="0"/>
          <wp:positionH relativeFrom="column">
            <wp:posOffset>4795894</wp:posOffset>
          </wp:positionH>
          <wp:positionV relativeFrom="paragraph">
            <wp:posOffset>-233680</wp:posOffset>
          </wp:positionV>
          <wp:extent cx="1356995" cy="1183005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AEF">
      <w:t xml:space="preserve"> </w:t>
    </w:r>
  </w:p>
  <w:p w14:paraId="274186F6" w14:textId="17E34E48" w:rsidR="00292371" w:rsidRDefault="00292371" w:rsidP="009D7E8E">
    <w:pPr>
      <w:pStyle w:val="Header"/>
      <w:spacing w:before="0" w:after="0" w:line="240" w:lineRule="auto"/>
    </w:pPr>
  </w:p>
  <w:p w14:paraId="063EDB81" w14:textId="77777777" w:rsidR="00292371" w:rsidRPr="001A309F" w:rsidRDefault="00292371" w:rsidP="009D7E8E">
    <w:pPr>
      <w:pStyle w:val="Header"/>
      <w:spacing w:before="0" w:after="0" w:line="240" w:lineRule="auto"/>
    </w:pPr>
  </w:p>
  <w:p w14:paraId="6412D1FE" w14:textId="77777777" w:rsidR="0028447E" w:rsidRDefault="0028447E" w:rsidP="005152E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1295" w14:textId="27605634" w:rsidR="002226D7" w:rsidRDefault="002226D7" w:rsidP="005152E3">
    <w:pPr>
      <w:pStyle w:val="Header"/>
      <w:jc w:val="right"/>
    </w:pPr>
  </w:p>
  <w:p w14:paraId="7E7C5010" w14:textId="77777777" w:rsidR="002226D7" w:rsidRDefault="002226D7" w:rsidP="00515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F9BC" w14:textId="77777777" w:rsidR="00E7037E" w:rsidRPr="001A309F" w:rsidRDefault="00E7037E" w:rsidP="009D7E8E">
    <w:pPr>
      <w:pStyle w:val="Header"/>
      <w:spacing w:before="0" w:after="0" w:line="240" w:lineRule="aut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1805E1F" wp14:editId="05D9B5D7">
          <wp:simplePos x="0" y="0"/>
          <wp:positionH relativeFrom="column">
            <wp:posOffset>7498379</wp:posOffset>
          </wp:positionH>
          <wp:positionV relativeFrom="paragraph">
            <wp:posOffset>-233680</wp:posOffset>
          </wp:positionV>
          <wp:extent cx="1356995" cy="1183005"/>
          <wp:effectExtent l="0" t="0" r="0" b="0"/>
          <wp:wrapSquare wrapText="bothSides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32387C30" w14:textId="77777777" w:rsidR="00E7037E" w:rsidRDefault="00E7037E" w:rsidP="009D7E8E">
    <w:pPr>
      <w:pStyle w:val="Header"/>
      <w:spacing w:before="0" w:after="0" w:line="240" w:lineRule="auto"/>
    </w:pPr>
  </w:p>
  <w:p w14:paraId="3C00FD94" w14:textId="77777777" w:rsidR="00E7037E" w:rsidRPr="001A309F" w:rsidRDefault="00E7037E" w:rsidP="009D7E8E">
    <w:pPr>
      <w:pStyle w:val="Header"/>
      <w:spacing w:before="0" w:after="0" w:line="240" w:lineRule="auto"/>
    </w:pPr>
  </w:p>
  <w:p w14:paraId="0D0CDCD4" w14:textId="77777777" w:rsidR="00E7037E" w:rsidRDefault="00E7037E" w:rsidP="005152E3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9890F" w14:textId="1B8EFBCA" w:rsidR="00E7037E" w:rsidRDefault="00E7037E" w:rsidP="005152E3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5E37B4" wp14:editId="06A9D434">
          <wp:simplePos x="0" y="0"/>
          <wp:positionH relativeFrom="column">
            <wp:posOffset>7596554</wp:posOffset>
          </wp:positionH>
          <wp:positionV relativeFrom="paragraph">
            <wp:posOffset>-140384</wp:posOffset>
          </wp:positionV>
          <wp:extent cx="1356995" cy="1183005"/>
          <wp:effectExtent l="0" t="0" r="0" b="0"/>
          <wp:wrapSquare wrapText="bothSides"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FBE170" w14:textId="77777777" w:rsidR="00E7037E" w:rsidRDefault="00E7037E" w:rsidP="005152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C07FD" w14:textId="6C0C83CB" w:rsidR="00E7037E" w:rsidRDefault="00E7037E" w:rsidP="005152E3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28E880" wp14:editId="6C2F8450">
          <wp:simplePos x="0" y="0"/>
          <wp:positionH relativeFrom="column">
            <wp:posOffset>4684541</wp:posOffset>
          </wp:positionH>
          <wp:positionV relativeFrom="paragraph">
            <wp:posOffset>-98181</wp:posOffset>
          </wp:positionV>
          <wp:extent cx="1356995" cy="1183005"/>
          <wp:effectExtent l="0" t="0" r="0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B2EC1" w14:textId="77777777" w:rsidR="00E7037E" w:rsidRDefault="00E7037E" w:rsidP="005152E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ECFD" w14:textId="77777777" w:rsidR="00E7037E" w:rsidRPr="001A309F" w:rsidRDefault="00E7037E" w:rsidP="009D7E8E">
    <w:pPr>
      <w:pStyle w:val="Header"/>
      <w:spacing w:before="0" w:after="0" w:line="240" w:lineRule="aut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AB8764B" wp14:editId="15B44EF1">
          <wp:simplePos x="0" y="0"/>
          <wp:positionH relativeFrom="column">
            <wp:posOffset>7660602</wp:posOffset>
          </wp:positionH>
          <wp:positionV relativeFrom="paragraph">
            <wp:posOffset>-233680</wp:posOffset>
          </wp:positionV>
          <wp:extent cx="1356995" cy="1183005"/>
          <wp:effectExtent l="0" t="0" r="0" b="0"/>
          <wp:wrapSquare wrapText="bothSides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697D7E40" w14:textId="77777777" w:rsidR="00E7037E" w:rsidRDefault="00E7037E" w:rsidP="009D7E8E">
    <w:pPr>
      <w:pStyle w:val="Header"/>
      <w:spacing w:before="0" w:after="0" w:line="240" w:lineRule="auto"/>
    </w:pPr>
  </w:p>
  <w:p w14:paraId="0E613D03" w14:textId="77777777" w:rsidR="00E7037E" w:rsidRPr="001A309F" w:rsidRDefault="00E7037E" w:rsidP="009D7E8E">
    <w:pPr>
      <w:pStyle w:val="Header"/>
      <w:spacing w:before="0" w:after="0" w:line="240" w:lineRule="auto"/>
    </w:pPr>
  </w:p>
  <w:p w14:paraId="436E54D0" w14:textId="77777777" w:rsidR="00E7037E" w:rsidRDefault="00E7037E" w:rsidP="005152E3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9AE01" w14:textId="77777777" w:rsidR="00E7037E" w:rsidRDefault="00E7037E" w:rsidP="005152E3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6A4186C" wp14:editId="57CE7466">
          <wp:simplePos x="0" y="0"/>
          <wp:positionH relativeFrom="column">
            <wp:posOffset>7638610</wp:posOffset>
          </wp:positionH>
          <wp:positionV relativeFrom="paragraph">
            <wp:posOffset>-97790</wp:posOffset>
          </wp:positionV>
          <wp:extent cx="1356995" cy="1183005"/>
          <wp:effectExtent l="0" t="0" r="0" b="0"/>
          <wp:wrapSquare wrapText="bothSides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7549FB" w14:textId="77777777" w:rsidR="00E7037E" w:rsidRDefault="00E7037E" w:rsidP="00515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42D"/>
    <w:multiLevelType w:val="hybridMultilevel"/>
    <w:tmpl w:val="056ED13C"/>
    <w:lvl w:ilvl="0" w:tplc="780E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5D0"/>
    <w:multiLevelType w:val="hybridMultilevel"/>
    <w:tmpl w:val="50C4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25EE"/>
    <w:multiLevelType w:val="hybridMultilevel"/>
    <w:tmpl w:val="CF7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420D"/>
    <w:multiLevelType w:val="multilevel"/>
    <w:tmpl w:val="3948D9CC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7D74A7"/>
    <w:multiLevelType w:val="hybridMultilevel"/>
    <w:tmpl w:val="2CC87A96"/>
    <w:lvl w:ilvl="0" w:tplc="5194F684">
      <w:start w:val="1"/>
      <w:numFmt w:val="bullet"/>
      <w:pStyle w:val="MET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07104"/>
    <w:multiLevelType w:val="hybridMultilevel"/>
    <w:tmpl w:val="D6D2D3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D7C32"/>
    <w:multiLevelType w:val="multilevel"/>
    <w:tmpl w:val="77546B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0C47CA"/>
    <w:multiLevelType w:val="hybridMultilevel"/>
    <w:tmpl w:val="930EF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5119"/>
    <w:multiLevelType w:val="hybridMultilevel"/>
    <w:tmpl w:val="FBE0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B6F0C"/>
    <w:multiLevelType w:val="hybridMultilevel"/>
    <w:tmpl w:val="E1563B7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038D7"/>
    <w:multiLevelType w:val="multilevel"/>
    <w:tmpl w:val="871A7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6D5123"/>
    <w:multiLevelType w:val="hybridMultilevel"/>
    <w:tmpl w:val="E8AE0744"/>
    <w:lvl w:ilvl="0" w:tplc="1C02F88E">
      <w:start w:val="1"/>
      <w:numFmt w:val="bullet"/>
      <w:pStyle w:val="SubSubHeadingBulletStyl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270A80"/>
    <w:multiLevelType w:val="hybridMultilevel"/>
    <w:tmpl w:val="86A273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4E17"/>
    <w:multiLevelType w:val="hybridMultilevel"/>
    <w:tmpl w:val="0CB4C890"/>
    <w:lvl w:ilvl="0" w:tplc="C77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0"/>
  </w:num>
  <w:num w:numId="16">
    <w:abstractNumId w:val="13"/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6"/>
  </w:num>
  <w:num w:numId="20">
    <w:abstractNumId w:val="3"/>
  </w:num>
  <w:num w:numId="21">
    <w:abstractNumId w:val="10"/>
  </w:num>
  <w:num w:numId="22">
    <w:abstractNumId w:val="5"/>
  </w:num>
  <w:num w:numId="23">
    <w:abstractNumId w:val="12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37"/>
    <w:rsid w:val="000607C3"/>
    <w:rsid w:val="0008108A"/>
    <w:rsid w:val="0009115C"/>
    <w:rsid w:val="000A1DB7"/>
    <w:rsid w:val="000A58BD"/>
    <w:rsid w:val="000C589C"/>
    <w:rsid w:val="001068E1"/>
    <w:rsid w:val="00114A7E"/>
    <w:rsid w:val="0012683C"/>
    <w:rsid w:val="00134FC3"/>
    <w:rsid w:val="00185D8F"/>
    <w:rsid w:val="002226D7"/>
    <w:rsid w:val="00224436"/>
    <w:rsid w:val="00250C3C"/>
    <w:rsid w:val="0028305D"/>
    <w:rsid w:val="0028447E"/>
    <w:rsid w:val="00292371"/>
    <w:rsid w:val="002C7413"/>
    <w:rsid w:val="002D0FA2"/>
    <w:rsid w:val="003118E1"/>
    <w:rsid w:val="00312480"/>
    <w:rsid w:val="00335AC3"/>
    <w:rsid w:val="003552C0"/>
    <w:rsid w:val="0035675C"/>
    <w:rsid w:val="00401090"/>
    <w:rsid w:val="00450161"/>
    <w:rsid w:val="004C0840"/>
    <w:rsid w:val="004C3606"/>
    <w:rsid w:val="005152E3"/>
    <w:rsid w:val="00541376"/>
    <w:rsid w:val="00550646"/>
    <w:rsid w:val="005A2046"/>
    <w:rsid w:val="005C322F"/>
    <w:rsid w:val="005F5DD6"/>
    <w:rsid w:val="0062663A"/>
    <w:rsid w:val="00651E6F"/>
    <w:rsid w:val="00664F08"/>
    <w:rsid w:val="00684ACD"/>
    <w:rsid w:val="006B03AE"/>
    <w:rsid w:val="006B16D2"/>
    <w:rsid w:val="006B30F0"/>
    <w:rsid w:val="006F4B1F"/>
    <w:rsid w:val="00703622"/>
    <w:rsid w:val="0071282C"/>
    <w:rsid w:val="00733353"/>
    <w:rsid w:val="00795AB9"/>
    <w:rsid w:val="007B3D3D"/>
    <w:rsid w:val="007B71ED"/>
    <w:rsid w:val="007F3F16"/>
    <w:rsid w:val="0081658F"/>
    <w:rsid w:val="00852A89"/>
    <w:rsid w:val="00871E23"/>
    <w:rsid w:val="00896724"/>
    <w:rsid w:val="008E3E32"/>
    <w:rsid w:val="008F4599"/>
    <w:rsid w:val="009558A8"/>
    <w:rsid w:val="00985898"/>
    <w:rsid w:val="009D7E8E"/>
    <w:rsid w:val="00A14F2B"/>
    <w:rsid w:val="00A40D37"/>
    <w:rsid w:val="00A41320"/>
    <w:rsid w:val="00A57C51"/>
    <w:rsid w:val="00A85729"/>
    <w:rsid w:val="00B474F5"/>
    <w:rsid w:val="00B501B8"/>
    <w:rsid w:val="00B65CC4"/>
    <w:rsid w:val="00B70E44"/>
    <w:rsid w:val="00B91C5C"/>
    <w:rsid w:val="00BA3381"/>
    <w:rsid w:val="00BB412E"/>
    <w:rsid w:val="00BE5599"/>
    <w:rsid w:val="00C37152"/>
    <w:rsid w:val="00CB5AEF"/>
    <w:rsid w:val="00D231CB"/>
    <w:rsid w:val="00D46009"/>
    <w:rsid w:val="00D56484"/>
    <w:rsid w:val="00DA79CD"/>
    <w:rsid w:val="00DE29D8"/>
    <w:rsid w:val="00E15E08"/>
    <w:rsid w:val="00E34A7C"/>
    <w:rsid w:val="00E37EF9"/>
    <w:rsid w:val="00E7037E"/>
    <w:rsid w:val="00E926C1"/>
    <w:rsid w:val="00E92CE2"/>
    <w:rsid w:val="00EB00B8"/>
    <w:rsid w:val="00EB1C0B"/>
    <w:rsid w:val="00EE3A52"/>
    <w:rsid w:val="00F17D89"/>
    <w:rsid w:val="00F35CEE"/>
    <w:rsid w:val="00F45A5F"/>
    <w:rsid w:val="00FA510D"/>
    <w:rsid w:val="00FB42B1"/>
    <w:rsid w:val="00FC6A65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DE5829"/>
  <w14:defaultImageDpi w14:val="32767"/>
  <w15:docId w15:val="{F5D0C7ED-7B88-8B4A-A966-9BABD00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E3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E3"/>
    <w:pPr>
      <w:keepNext/>
      <w:keepLines/>
      <w:numPr>
        <w:numId w:val="8"/>
      </w:numPr>
      <w:spacing w:before="3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412E"/>
    <w:pPr>
      <w:numPr>
        <w:ilvl w:val="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">
    <w:name w:val="PAG"/>
    <w:basedOn w:val="Heading1"/>
    <w:qFormat/>
    <w:rsid w:val="00BE5599"/>
    <w:pPr>
      <w:spacing w:line="360" w:lineRule="auto"/>
      <w:jc w:val="both"/>
    </w:pPr>
    <w:rPr>
      <w:rFonts w:asciiTheme="minorHAnsi" w:hAnsiTheme="minorHAnsi"/>
      <w:b w:val="0"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5152E3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F35C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1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Heading">
    <w:name w:val="MET Heading"/>
    <w:basedOn w:val="Normal"/>
    <w:next w:val="Normal"/>
    <w:qFormat/>
    <w:rsid w:val="00E15E08"/>
    <w:pPr>
      <w:jc w:val="center"/>
    </w:pPr>
    <w:rPr>
      <w:b/>
      <w:sz w:val="32"/>
    </w:rPr>
  </w:style>
  <w:style w:type="paragraph" w:styleId="Header">
    <w:name w:val="header"/>
    <w:aliases w:val="PAG HEADER"/>
    <w:basedOn w:val="Normal"/>
    <w:link w:val="HeaderChar"/>
    <w:uiPriority w:val="99"/>
    <w:unhideWhenUsed/>
    <w:rsid w:val="00F17D8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 HEADER Char"/>
    <w:basedOn w:val="DefaultParagraphFont"/>
    <w:link w:val="Header"/>
    <w:uiPriority w:val="99"/>
    <w:rsid w:val="00F17D89"/>
  </w:style>
  <w:style w:type="paragraph" w:styleId="Footer">
    <w:name w:val="footer"/>
    <w:basedOn w:val="Normal"/>
    <w:link w:val="FooterChar"/>
    <w:uiPriority w:val="99"/>
    <w:unhideWhenUsed/>
    <w:rsid w:val="00F17D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D89"/>
  </w:style>
  <w:style w:type="paragraph" w:customStyle="1" w:styleId="METSectionTitle">
    <w:name w:val="MET Section Title"/>
    <w:basedOn w:val="Heading1"/>
    <w:qFormat/>
    <w:rsid w:val="00A40D37"/>
    <w:pPr>
      <w:numPr>
        <w:numId w:val="0"/>
      </w:numPr>
    </w:pPr>
    <w:rPr>
      <w:b w:val="0"/>
    </w:rPr>
  </w:style>
  <w:style w:type="paragraph" w:styleId="TOC1">
    <w:name w:val="toc 1"/>
    <w:aliases w:val="MET TOC"/>
    <w:basedOn w:val="Normal"/>
    <w:next w:val="Normal"/>
    <w:autoRedefine/>
    <w:uiPriority w:val="39"/>
    <w:unhideWhenUsed/>
    <w:qFormat/>
    <w:rsid w:val="00541376"/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541376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41376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41376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41376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41376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41376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41376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41376"/>
    <w:pPr>
      <w:ind w:left="192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41376"/>
    <w:pPr>
      <w:spacing w:before="480"/>
      <w:outlineLvl w:val="9"/>
    </w:pPr>
    <w:rPr>
      <w:b w:val="0"/>
      <w:bCs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541376"/>
    <w:rPr>
      <w:color w:val="0563C1" w:themeColor="hyperlink"/>
      <w:u w:val="single"/>
    </w:rPr>
  </w:style>
  <w:style w:type="paragraph" w:customStyle="1" w:styleId="METSUBSUBHeading">
    <w:name w:val="MET SUBSUB Heading"/>
    <w:basedOn w:val="Normal"/>
    <w:autoRedefine/>
    <w:qFormat/>
    <w:rsid w:val="008F4599"/>
    <w:rPr>
      <w:b/>
    </w:rPr>
  </w:style>
  <w:style w:type="paragraph" w:customStyle="1" w:styleId="METTEXT">
    <w:name w:val="MET TEXT"/>
    <w:basedOn w:val="Normal"/>
    <w:qFormat/>
    <w:rsid w:val="004C3606"/>
  </w:style>
  <w:style w:type="paragraph" w:styleId="ListParagraph">
    <w:name w:val="List Paragraph"/>
    <w:basedOn w:val="Normal"/>
    <w:uiPriority w:val="34"/>
    <w:qFormat/>
    <w:rsid w:val="007B3D3D"/>
    <w:pPr>
      <w:ind w:left="720"/>
      <w:contextualSpacing/>
    </w:pPr>
  </w:style>
  <w:style w:type="paragraph" w:customStyle="1" w:styleId="METBulletList">
    <w:name w:val="MET Bullet List"/>
    <w:basedOn w:val="ListParagraph"/>
    <w:qFormat/>
    <w:rsid w:val="005152E3"/>
    <w:pPr>
      <w:numPr>
        <w:numId w:val="18"/>
      </w:numPr>
      <w:spacing w:before="0" w:after="0" w:line="240" w:lineRule="auto"/>
      <w:ind w:left="720"/>
    </w:pPr>
  </w:style>
  <w:style w:type="paragraph" w:customStyle="1" w:styleId="METFooter">
    <w:name w:val="MET Footer"/>
    <w:basedOn w:val="Footer"/>
    <w:autoRedefine/>
    <w:qFormat/>
    <w:rsid w:val="005152E3"/>
    <w:pPr>
      <w:jc w:val="right"/>
    </w:pPr>
    <w:rPr>
      <w:rFonts w:cstheme="minorHAnsi"/>
      <w:color w:val="767171" w:themeColor="background2" w:themeShade="80"/>
      <w:sz w:val="18"/>
      <w:szCs w:val="18"/>
      <w:bdr w:val="none" w:sz="0" w:space="0" w:color="auto" w:frame="1"/>
    </w:rPr>
  </w:style>
  <w:style w:type="paragraph" w:customStyle="1" w:styleId="METFooterURL">
    <w:name w:val="MET Footer URL"/>
    <w:basedOn w:val="Footer"/>
    <w:qFormat/>
    <w:rsid w:val="005152E3"/>
    <w:pPr>
      <w:jc w:val="right"/>
    </w:pPr>
    <w:rPr>
      <w:color w:val="0070C0"/>
      <w:sz w:val="18"/>
      <w:szCs w:val="18"/>
    </w:rPr>
  </w:style>
  <w:style w:type="paragraph" w:customStyle="1" w:styleId="ContentsList">
    <w:name w:val="Contents List"/>
    <w:basedOn w:val="TOC1"/>
    <w:qFormat/>
    <w:rsid w:val="00A40D37"/>
    <w:pPr>
      <w:tabs>
        <w:tab w:val="right" w:leader="dot" w:pos="9010"/>
      </w:tabs>
    </w:pPr>
    <w:rPr>
      <w:b w:val="0"/>
      <w:bCs w:val="0"/>
      <w:i w:val="0"/>
      <w:color w:val="000000" w:themeColor="text1"/>
    </w:rPr>
  </w:style>
  <w:style w:type="paragraph" w:customStyle="1" w:styleId="SubMETSUBSUBSUBHeading">
    <w:name w:val="Sub MET SUBSUBSUB Heading"/>
    <w:basedOn w:val="METSUBSUBHeading"/>
    <w:qFormat/>
    <w:rsid w:val="000A1D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6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C1"/>
    <w:rPr>
      <w:rFonts w:ascii="Times New Roman" w:hAnsi="Times New Roman" w:cs="Times New Roman"/>
      <w:sz w:val="18"/>
      <w:szCs w:val="18"/>
    </w:rPr>
  </w:style>
  <w:style w:type="paragraph" w:customStyle="1" w:styleId="SubSubheadingTextStyle">
    <w:name w:val="SubSubheading Text Style"/>
    <w:basedOn w:val="METTEXT"/>
    <w:qFormat/>
    <w:rsid w:val="004C3606"/>
    <w:pPr>
      <w:ind w:left="720"/>
    </w:pPr>
  </w:style>
  <w:style w:type="paragraph" w:customStyle="1" w:styleId="SubSubHeadingBulletStyle">
    <w:name w:val="SubSubHeading Bullet Style"/>
    <w:basedOn w:val="METBulletList"/>
    <w:qFormat/>
    <w:rsid w:val="004C3606"/>
    <w:pPr>
      <w:numPr>
        <w:numId w:val="4"/>
      </w:numPr>
    </w:pPr>
  </w:style>
  <w:style w:type="paragraph" w:customStyle="1" w:styleId="HeaderStyle">
    <w:name w:val="Header Style"/>
    <w:basedOn w:val="Header"/>
    <w:qFormat/>
    <w:rsid w:val="004C3606"/>
    <w:rPr>
      <w:color w:val="767171" w:themeColor="background2" w:themeShade="80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C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F16"/>
  </w:style>
  <w:style w:type="character" w:customStyle="1" w:styleId="Heading3Char">
    <w:name w:val="Heading 3 Char"/>
    <w:basedOn w:val="DefaultParagraphFont"/>
    <w:link w:val="Heading3"/>
    <w:uiPriority w:val="9"/>
    <w:semiHidden/>
    <w:rsid w:val="003552C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ody">
    <w:name w:val="Body"/>
    <w:rsid w:val="003552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GB"/>
    </w:rPr>
  </w:style>
  <w:style w:type="character" w:styleId="PageNumber">
    <w:name w:val="page number"/>
    <w:basedOn w:val="DefaultParagraphFont"/>
    <w:uiPriority w:val="99"/>
    <w:semiHidden/>
    <w:unhideWhenUsed/>
    <w:rsid w:val="005152E3"/>
  </w:style>
  <w:style w:type="character" w:customStyle="1" w:styleId="Heading2Char">
    <w:name w:val="Heading 2 Char"/>
    <w:basedOn w:val="DefaultParagraphFont"/>
    <w:link w:val="Heading2"/>
    <w:uiPriority w:val="9"/>
    <w:rsid w:val="00BB412E"/>
    <w:rPr>
      <w:rFonts w:ascii="Arial" w:eastAsiaTheme="majorEastAsia" w:hAnsi="Arial" w:cstheme="majorBidi"/>
      <w:b/>
      <w:color w:val="000000" w:themeColor="text1"/>
      <w:sz w:val="22"/>
      <w:szCs w:val="22"/>
    </w:rPr>
  </w:style>
  <w:style w:type="paragraph" w:customStyle="1" w:styleId="InsertDateYearFrontPagePAG2">
    <w:name w:val="Insert Date/Year Front Page PAG 2"/>
    <w:qFormat/>
    <w:rsid w:val="009D7E8E"/>
    <w:pPr>
      <w:spacing w:after="160" w:line="259" w:lineRule="auto"/>
      <w:jc w:val="center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omments" Target="comments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sheffield.gov.uk/content/dam/sheffield/docs/schools-and-childcare/school-and-education-information/Owler%20Brook%20Communication%20Friendly%20Schools%20Audit.pdf" TargetMode="Externa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07914EDDF8499263EC78903645E3" ma:contentTypeVersion="12" ma:contentTypeDescription="Create a new document." ma:contentTypeScope="" ma:versionID="21a196d4dd8ee0a548b590b2f0139561">
  <xsd:schema xmlns:xsd="http://www.w3.org/2001/XMLSchema" xmlns:xs="http://www.w3.org/2001/XMLSchema" xmlns:p="http://schemas.microsoft.com/office/2006/metadata/properties" xmlns:ns2="82c6b0a5-ae10-43cb-83b5-1af08984c02a" xmlns:ns3="9e58605e-8df8-4333-85ad-96744df07b89" targetNamespace="http://schemas.microsoft.com/office/2006/metadata/properties" ma:root="true" ma:fieldsID="0a74a61890fe39f446e2965a9ba625d3" ns2:_="" ns3:_="">
    <xsd:import namespace="82c6b0a5-ae10-43cb-83b5-1af08984c02a"/>
    <xsd:import namespace="9e58605e-8df8-4333-85ad-96744df07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6b0a5-ae10-43cb-83b5-1af08984c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605e-8df8-4333-85ad-96744df07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1273F3-8DF0-4605-924B-94E272A5A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6b0a5-ae10-43cb-83b5-1af08984c02a"/>
    <ds:schemaRef ds:uri="9e58605e-8df8-4333-85ad-96744df07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1C2B1-5832-41BD-9F82-121D91C58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24F24-3ABB-45BC-B747-F14471CAA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CBC23-240E-A540-935E-869DF000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Wright</dc:creator>
  <cp:keywords/>
  <dc:description/>
  <cp:lastModifiedBy>AFG</cp:lastModifiedBy>
  <cp:revision>4</cp:revision>
  <dcterms:created xsi:type="dcterms:W3CDTF">2020-10-06T18:50:00Z</dcterms:created>
  <dcterms:modified xsi:type="dcterms:W3CDTF">2020-10-16T10:31:00Z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0x01010095FF07914EDDF8499263EC78903645E3</vt:lpwstr>
  </property>
</Properties>
</file>