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66EDD7" w14:textId="77777777" w:rsidR="0087635A" w:rsidRDefault="00000000">
      <w:pPr>
        <w:pStyle w:val="Title"/>
        <w:jc w:val="left"/>
      </w:pPr>
      <w:bookmarkStart w:id="0" w:name="_doop15emfhv7" w:colFirst="0" w:colLast="0"/>
      <w:bookmarkEnd w:id="0"/>
      <w:r>
        <w:rPr>
          <w:noProof/>
        </w:rPr>
        <w:drawing>
          <wp:anchor distT="72000" distB="72000" distL="72000" distR="72000" simplePos="0" relativeHeight="251658240" behindDoc="0" locked="0" layoutInCell="1" hidden="0" allowOverlap="1" wp14:anchorId="3C91641B" wp14:editId="30BA438A">
            <wp:simplePos x="0" y="0"/>
            <wp:positionH relativeFrom="column">
              <wp:posOffset>-1475812</wp:posOffset>
            </wp:positionH>
            <wp:positionV relativeFrom="paragraph">
              <wp:posOffset>72000</wp:posOffset>
            </wp:positionV>
            <wp:extent cx="8148638" cy="10844951"/>
            <wp:effectExtent l="0" t="0" r="0" b="0"/>
            <wp:wrapSquare wrapText="bothSides" distT="72000" distB="72000" distL="72000" distR="72000"/>
            <wp:docPr id="5"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7"/>
                    <a:srcRect t="92" b="92"/>
                    <a:stretch>
                      <a:fillRect/>
                    </a:stretch>
                  </pic:blipFill>
                  <pic:spPr>
                    <a:xfrm>
                      <a:off x="0" y="0"/>
                      <a:ext cx="8148638" cy="10844951"/>
                    </a:xfrm>
                    <a:prstGeom prst="rect">
                      <a:avLst/>
                    </a:prstGeom>
                    <a:ln/>
                  </pic:spPr>
                </pic:pic>
              </a:graphicData>
            </a:graphic>
          </wp:anchor>
        </w:drawing>
      </w:r>
    </w:p>
    <w:p w14:paraId="33BF0661" w14:textId="77777777" w:rsidR="0087635A" w:rsidRDefault="0087635A">
      <w:pPr>
        <w:rPr>
          <w:b/>
          <w:bCs/>
          <w:color w:val="FF9900"/>
          <w:sz w:val="34"/>
          <w:szCs w:val="34"/>
        </w:rPr>
      </w:pPr>
    </w:p>
    <w:tbl>
      <w:tblPr>
        <w:tblStyle w:val="a"/>
        <w:tblW w:w="9405" w:type="dxa"/>
        <w:tblInd w:w="-60" w:type="dxa"/>
        <w:tblBorders>
          <w:top w:val="nil"/>
          <w:left w:val="nil"/>
          <w:bottom w:val="nil"/>
          <w:right w:val="nil"/>
          <w:insideH w:val="single" w:sz="18" w:space="0" w:color="FFFFFF"/>
          <w:insideV w:val="nil"/>
        </w:tblBorders>
        <w:tblLayout w:type="fixed"/>
        <w:tblLook w:val="0000" w:firstRow="0" w:lastRow="0" w:firstColumn="0" w:lastColumn="0" w:noHBand="0" w:noVBand="0"/>
      </w:tblPr>
      <w:tblGrid>
        <w:gridCol w:w="3105"/>
        <w:gridCol w:w="6300"/>
      </w:tblGrid>
      <w:tr w:rsidR="0087635A" w14:paraId="26733F61" w14:textId="77777777">
        <w:tc>
          <w:tcPr>
            <w:tcW w:w="3105" w:type="dxa"/>
            <w:tcBorders>
              <w:top w:val="nil"/>
              <w:bottom w:val="single" w:sz="18" w:space="0" w:color="FFFFFF"/>
            </w:tcBorders>
            <w:shd w:val="clear" w:color="auto" w:fill="CFE2F3"/>
          </w:tcPr>
          <w:p w14:paraId="426496B2" w14:textId="77777777" w:rsidR="0087635A" w:rsidRDefault="00000000">
            <w:pPr>
              <w:spacing w:before="60" w:line="240" w:lineRule="auto"/>
              <w:ind w:right="850"/>
            </w:pPr>
            <w:r>
              <w:rPr>
                <w:b/>
                <w:bCs/>
              </w:rPr>
              <w:t>Approved on:</w:t>
            </w:r>
            <w:r>
              <w:t xml:space="preserve"> </w:t>
            </w:r>
          </w:p>
        </w:tc>
        <w:tc>
          <w:tcPr>
            <w:tcW w:w="6300" w:type="dxa"/>
            <w:tcBorders>
              <w:top w:val="nil"/>
              <w:bottom w:val="single" w:sz="18" w:space="0" w:color="FFFFFF"/>
            </w:tcBorders>
            <w:shd w:val="clear" w:color="auto" w:fill="CFE2F3"/>
          </w:tcPr>
          <w:p w14:paraId="27F6143D" w14:textId="6A90BE32" w:rsidR="0087635A" w:rsidRDefault="00C67036">
            <w:pPr>
              <w:spacing w:before="60" w:line="240" w:lineRule="auto"/>
              <w:ind w:right="850"/>
            </w:pPr>
            <w:r>
              <w:t>26th February 2026</w:t>
            </w:r>
          </w:p>
        </w:tc>
      </w:tr>
      <w:tr w:rsidR="0087635A" w14:paraId="148E8E82" w14:textId="77777777">
        <w:tc>
          <w:tcPr>
            <w:tcW w:w="3105" w:type="dxa"/>
            <w:tcBorders>
              <w:top w:val="nil"/>
              <w:bottom w:val="single" w:sz="18" w:space="0" w:color="FFFFFF"/>
            </w:tcBorders>
            <w:shd w:val="clear" w:color="auto" w:fill="CFE2F3"/>
          </w:tcPr>
          <w:p w14:paraId="2E533033" w14:textId="77777777" w:rsidR="0087635A" w:rsidRDefault="00000000">
            <w:pPr>
              <w:spacing w:before="60" w:line="240" w:lineRule="auto"/>
            </w:pPr>
            <w:r>
              <w:rPr>
                <w:b/>
                <w:bCs/>
              </w:rPr>
              <w:t>Approved by:</w:t>
            </w:r>
          </w:p>
        </w:tc>
        <w:tc>
          <w:tcPr>
            <w:tcW w:w="6300" w:type="dxa"/>
            <w:tcBorders>
              <w:top w:val="nil"/>
              <w:bottom w:val="single" w:sz="18" w:space="0" w:color="FFFFFF"/>
            </w:tcBorders>
            <w:shd w:val="clear" w:color="auto" w:fill="CFE2F3"/>
          </w:tcPr>
          <w:p w14:paraId="486CE4B3" w14:textId="2349C363" w:rsidR="0087635A" w:rsidRDefault="00000000">
            <w:pPr>
              <w:spacing w:before="60" w:line="240" w:lineRule="auto"/>
              <w:ind w:right="850"/>
            </w:pPr>
            <w:r>
              <w:t>Trustees</w:t>
            </w:r>
          </w:p>
        </w:tc>
      </w:tr>
      <w:tr w:rsidR="0087635A" w14:paraId="08DE34D8" w14:textId="77777777">
        <w:tc>
          <w:tcPr>
            <w:tcW w:w="3105" w:type="dxa"/>
            <w:tcBorders>
              <w:top w:val="single" w:sz="18" w:space="0" w:color="FFFFFF"/>
              <w:bottom w:val="single" w:sz="18" w:space="0" w:color="FFFFFF"/>
            </w:tcBorders>
            <w:shd w:val="clear" w:color="auto" w:fill="CFE2F3"/>
          </w:tcPr>
          <w:p w14:paraId="3BFDBEC9" w14:textId="77777777" w:rsidR="0087635A" w:rsidRDefault="00000000">
            <w:pPr>
              <w:spacing w:before="60" w:line="240" w:lineRule="auto"/>
            </w:pPr>
            <w:r>
              <w:rPr>
                <w:b/>
                <w:bCs/>
              </w:rPr>
              <w:t>Last reviewed on:</w:t>
            </w:r>
          </w:p>
        </w:tc>
        <w:tc>
          <w:tcPr>
            <w:tcW w:w="6300" w:type="dxa"/>
            <w:tcBorders>
              <w:top w:val="single" w:sz="18" w:space="0" w:color="FFFFFF"/>
              <w:bottom w:val="single" w:sz="18" w:space="0" w:color="FFFFFF"/>
            </w:tcBorders>
            <w:shd w:val="clear" w:color="auto" w:fill="CFE2F3"/>
          </w:tcPr>
          <w:p w14:paraId="108CE948" w14:textId="3D30D963" w:rsidR="0087635A" w:rsidRDefault="00C67036">
            <w:pPr>
              <w:spacing w:before="60" w:line="240" w:lineRule="auto"/>
              <w:ind w:right="850"/>
            </w:pPr>
            <w:r>
              <w:t>July 2026</w:t>
            </w:r>
          </w:p>
        </w:tc>
      </w:tr>
      <w:tr w:rsidR="0087635A" w14:paraId="52889A09" w14:textId="77777777">
        <w:tc>
          <w:tcPr>
            <w:tcW w:w="3105" w:type="dxa"/>
            <w:tcBorders>
              <w:top w:val="single" w:sz="18" w:space="0" w:color="FFFFFF"/>
              <w:bottom w:val="single" w:sz="18" w:space="0" w:color="FFFFFF"/>
            </w:tcBorders>
            <w:shd w:val="clear" w:color="auto" w:fill="CFE2F3"/>
          </w:tcPr>
          <w:p w14:paraId="4F9DF319" w14:textId="77777777" w:rsidR="0087635A" w:rsidRDefault="00000000">
            <w:pPr>
              <w:spacing w:before="60" w:line="240" w:lineRule="auto"/>
              <w:ind w:right="850"/>
              <w:rPr>
                <w:b/>
                <w:bCs/>
              </w:rPr>
            </w:pPr>
            <w:r>
              <w:rPr>
                <w:b/>
                <w:bCs/>
              </w:rPr>
              <w:t>Reviewed by:</w:t>
            </w:r>
          </w:p>
        </w:tc>
        <w:tc>
          <w:tcPr>
            <w:tcW w:w="6300" w:type="dxa"/>
            <w:tcBorders>
              <w:top w:val="single" w:sz="18" w:space="0" w:color="FFFFFF"/>
              <w:bottom w:val="single" w:sz="18" w:space="0" w:color="FFFFFF"/>
            </w:tcBorders>
            <w:shd w:val="clear" w:color="auto" w:fill="CFE2F3"/>
          </w:tcPr>
          <w:p w14:paraId="7983DB7F" w14:textId="50C94FCD" w:rsidR="0087635A" w:rsidRDefault="00C67036">
            <w:pPr>
              <w:spacing w:before="60" w:line="240" w:lineRule="auto"/>
              <w:ind w:right="850"/>
            </w:pPr>
            <w:r>
              <w:t>Phil Edkins</w:t>
            </w:r>
          </w:p>
        </w:tc>
      </w:tr>
      <w:tr w:rsidR="0087635A" w14:paraId="5ECAD97D" w14:textId="77777777">
        <w:tc>
          <w:tcPr>
            <w:tcW w:w="3105" w:type="dxa"/>
            <w:tcBorders>
              <w:top w:val="single" w:sz="18" w:space="0" w:color="FFFFFF"/>
              <w:bottom w:val="nil"/>
            </w:tcBorders>
            <w:shd w:val="clear" w:color="auto" w:fill="CFE2F3"/>
          </w:tcPr>
          <w:p w14:paraId="5D8A31B2" w14:textId="77777777" w:rsidR="0087635A" w:rsidRDefault="00000000">
            <w:pPr>
              <w:spacing w:before="60" w:line="240" w:lineRule="auto"/>
            </w:pPr>
            <w:r>
              <w:rPr>
                <w:b/>
                <w:bCs/>
              </w:rPr>
              <w:t>Next review due by:</w:t>
            </w:r>
          </w:p>
        </w:tc>
        <w:tc>
          <w:tcPr>
            <w:tcW w:w="6300" w:type="dxa"/>
            <w:tcBorders>
              <w:top w:val="single" w:sz="18" w:space="0" w:color="FFFFFF"/>
              <w:bottom w:val="nil"/>
            </w:tcBorders>
            <w:shd w:val="clear" w:color="auto" w:fill="CFE2F3"/>
          </w:tcPr>
          <w:p w14:paraId="19A15F1F" w14:textId="0F73704E" w:rsidR="0087635A" w:rsidRDefault="00C67036">
            <w:pPr>
              <w:spacing w:before="60" w:line="240" w:lineRule="auto"/>
              <w:ind w:right="850"/>
            </w:pPr>
            <w:r>
              <w:t>February 2027</w:t>
            </w:r>
          </w:p>
        </w:tc>
      </w:tr>
    </w:tbl>
    <w:p w14:paraId="27067737" w14:textId="77777777" w:rsidR="0087635A" w:rsidRDefault="0087635A">
      <w:pPr>
        <w:spacing w:before="60" w:line="240" w:lineRule="auto"/>
      </w:pPr>
    </w:p>
    <w:p w14:paraId="3E18348D" w14:textId="77777777" w:rsidR="0087635A" w:rsidRDefault="00000000">
      <w:pPr>
        <w:pStyle w:val="Heading1"/>
        <w:keepNext w:val="0"/>
        <w:keepLines w:val="0"/>
      </w:pPr>
      <w:bookmarkStart w:id="1" w:name="_i0kp6qkylpzg" w:colFirst="0" w:colLast="0"/>
      <w:bookmarkEnd w:id="1"/>
      <w:r>
        <w:t>Summary of Changes</w:t>
      </w:r>
    </w:p>
    <w:p w14:paraId="41A4C835" w14:textId="77777777" w:rsidR="0087635A" w:rsidRDefault="00000000">
      <w:pPr>
        <w:spacing w:before="60" w:line="240" w:lineRule="auto"/>
        <w:ind w:right="850"/>
        <w:rPr>
          <w:shd w:val="clear" w:color="auto" w:fill="F3F3F3"/>
        </w:rPr>
      </w:pPr>
      <w:r>
        <w:rPr>
          <w:shd w:val="clear" w:color="auto" w:fill="F3F3F3"/>
        </w:rPr>
        <w:t>[Use the table below to insert any changes made to the document since the last approval. Please delete text as appropriate]</w:t>
      </w:r>
    </w:p>
    <w:p w14:paraId="69A181ED" w14:textId="77777777" w:rsidR="0087635A" w:rsidRDefault="0087635A">
      <w:pPr>
        <w:spacing w:before="60" w:line="240" w:lineRule="auto"/>
      </w:pPr>
    </w:p>
    <w:tbl>
      <w:tblPr>
        <w:tblStyle w:val="a0"/>
        <w:tblW w:w="9420" w:type="dxa"/>
        <w:tblInd w:w="0" w:type="dxa"/>
        <w:tblBorders>
          <w:top w:val="nil"/>
          <w:left w:val="nil"/>
          <w:bottom w:val="nil"/>
          <w:right w:val="nil"/>
          <w:insideH w:val="single" w:sz="18" w:space="0" w:color="FFFFFF"/>
          <w:insideV w:val="nil"/>
        </w:tblBorders>
        <w:tblLayout w:type="fixed"/>
        <w:tblLook w:val="0000" w:firstRow="0" w:lastRow="0" w:firstColumn="0" w:lastColumn="0" w:noHBand="0" w:noVBand="0"/>
      </w:tblPr>
      <w:tblGrid>
        <w:gridCol w:w="2445"/>
        <w:gridCol w:w="5715"/>
        <w:gridCol w:w="1260"/>
      </w:tblGrid>
      <w:tr w:rsidR="0087635A" w14:paraId="21DB603A" w14:textId="77777777">
        <w:tc>
          <w:tcPr>
            <w:tcW w:w="2445" w:type="dxa"/>
            <w:tcBorders>
              <w:top w:val="nil"/>
              <w:bottom w:val="single" w:sz="18" w:space="0" w:color="FFFFFF"/>
            </w:tcBorders>
            <w:shd w:val="clear" w:color="auto" w:fill="CFE2F3"/>
          </w:tcPr>
          <w:p w14:paraId="740257C8" w14:textId="77777777" w:rsidR="0087635A" w:rsidRDefault="00000000">
            <w:pPr>
              <w:spacing w:before="60" w:line="240" w:lineRule="auto"/>
              <w:ind w:right="250"/>
              <w:rPr>
                <w:b/>
                <w:bCs/>
              </w:rPr>
            </w:pPr>
            <w:r>
              <w:rPr>
                <w:b/>
                <w:bCs/>
              </w:rPr>
              <w:t>Date</w:t>
            </w:r>
          </w:p>
        </w:tc>
        <w:tc>
          <w:tcPr>
            <w:tcW w:w="5715" w:type="dxa"/>
            <w:tcBorders>
              <w:top w:val="nil"/>
              <w:bottom w:val="single" w:sz="18" w:space="0" w:color="FFFFFF"/>
            </w:tcBorders>
            <w:shd w:val="clear" w:color="auto" w:fill="CFE2F3"/>
          </w:tcPr>
          <w:p w14:paraId="18EE8912" w14:textId="77777777" w:rsidR="0087635A" w:rsidRDefault="00000000">
            <w:pPr>
              <w:spacing w:before="60" w:line="240" w:lineRule="auto"/>
              <w:ind w:right="260"/>
              <w:rPr>
                <w:b/>
                <w:bCs/>
              </w:rPr>
            </w:pPr>
            <w:r>
              <w:rPr>
                <w:b/>
                <w:bCs/>
              </w:rPr>
              <w:t>Updates</w:t>
            </w:r>
          </w:p>
        </w:tc>
        <w:tc>
          <w:tcPr>
            <w:tcW w:w="1260" w:type="dxa"/>
            <w:tcBorders>
              <w:top w:val="nil"/>
              <w:bottom w:val="single" w:sz="18" w:space="0" w:color="FFFFFF"/>
            </w:tcBorders>
            <w:shd w:val="clear" w:color="auto" w:fill="CFE2F3"/>
          </w:tcPr>
          <w:p w14:paraId="120D434B" w14:textId="77777777" w:rsidR="0087635A" w:rsidRDefault="00000000">
            <w:pPr>
              <w:spacing w:before="60" w:line="240" w:lineRule="auto"/>
              <w:ind w:right="54"/>
              <w:rPr>
                <w:b/>
                <w:bCs/>
              </w:rPr>
            </w:pPr>
            <w:r>
              <w:rPr>
                <w:b/>
                <w:bCs/>
              </w:rPr>
              <w:t>Page No.</w:t>
            </w:r>
          </w:p>
        </w:tc>
      </w:tr>
      <w:tr w:rsidR="0087635A" w14:paraId="21486566" w14:textId="77777777">
        <w:tc>
          <w:tcPr>
            <w:tcW w:w="2445" w:type="dxa"/>
            <w:tcBorders>
              <w:top w:val="nil"/>
              <w:bottom w:val="single" w:sz="18" w:space="0" w:color="FFFFFF"/>
            </w:tcBorders>
            <w:shd w:val="clear" w:color="auto" w:fill="CFE2F3"/>
          </w:tcPr>
          <w:p w14:paraId="78074B96" w14:textId="6C805153" w:rsidR="0087635A" w:rsidRDefault="004C50C3">
            <w:pPr>
              <w:spacing w:before="60" w:line="240" w:lineRule="auto"/>
              <w:ind w:right="250"/>
              <w:rPr>
                <w:b/>
                <w:bCs/>
              </w:rPr>
            </w:pPr>
            <w:r>
              <w:rPr>
                <w:b/>
                <w:bCs/>
              </w:rPr>
              <w:t>July 2026</w:t>
            </w:r>
          </w:p>
        </w:tc>
        <w:tc>
          <w:tcPr>
            <w:tcW w:w="5715" w:type="dxa"/>
            <w:tcBorders>
              <w:top w:val="nil"/>
              <w:bottom w:val="single" w:sz="18" w:space="0" w:color="FFFFFF"/>
            </w:tcBorders>
            <w:shd w:val="clear" w:color="auto" w:fill="CFE2F3"/>
          </w:tcPr>
          <w:p w14:paraId="4AEBB460" w14:textId="680AE6A7" w:rsidR="0087635A" w:rsidRDefault="004C50C3">
            <w:pPr>
              <w:spacing w:before="60" w:line="240" w:lineRule="auto"/>
              <w:ind w:right="260"/>
              <w:rPr>
                <w:b/>
                <w:bCs/>
              </w:rPr>
            </w:pPr>
            <w:r>
              <w:rPr>
                <w:b/>
                <w:bCs/>
              </w:rPr>
              <w:t>Added school name</w:t>
            </w:r>
          </w:p>
        </w:tc>
        <w:tc>
          <w:tcPr>
            <w:tcW w:w="1260" w:type="dxa"/>
            <w:tcBorders>
              <w:top w:val="nil"/>
              <w:bottom w:val="single" w:sz="18" w:space="0" w:color="FFFFFF"/>
            </w:tcBorders>
            <w:shd w:val="clear" w:color="auto" w:fill="CFE2F3"/>
          </w:tcPr>
          <w:p w14:paraId="4F739C84" w14:textId="11BCD963" w:rsidR="0087635A" w:rsidRDefault="004C50C3">
            <w:pPr>
              <w:spacing w:before="60" w:line="240" w:lineRule="auto"/>
              <w:ind w:right="54"/>
              <w:rPr>
                <w:b/>
                <w:bCs/>
              </w:rPr>
            </w:pPr>
            <w:r>
              <w:rPr>
                <w:b/>
                <w:bCs/>
              </w:rPr>
              <w:t>3</w:t>
            </w:r>
          </w:p>
        </w:tc>
      </w:tr>
      <w:tr w:rsidR="0087635A" w14:paraId="32717FAA" w14:textId="77777777">
        <w:tc>
          <w:tcPr>
            <w:tcW w:w="2445" w:type="dxa"/>
            <w:tcBorders>
              <w:top w:val="nil"/>
              <w:bottom w:val="single" w:sz="18" w:space="0" w:color="FFFFFF"/>
            </w:tcBorders>
            <w:shd w:val="clear" w:color="auto" w:fill="CFE2F3"/>
          </w:tcPr>
          <w:p w14:paraId="7166ADAD" w14:textId="77777777" w:rsidR="0087635A" w:rsidRDefault="0087635A">
            <w:pPr>
              <w:spacing w:before="60" w:line="240" w:lineRule="auto"/>
              <w:ind w:right="250"/>
              <w:rPr>
                <w:b/>
                <w:bCs/>
              </w:rPr>
            </w:pPr>
          </w:p>
        </w:tc>
        <w:tc>
          <w:tcPr>
            <w:tcW w:w="5715" w:type="dxa"/>
            <w:tcBorders>
              <w:top w:val="nil"/>
              <w:bottom w:val="single" w:sz="18" w:space="0" w:color="FFFFFF"/>
            </w:tcBorders>
            <w:shd w:val="clear" w:color="auto" w:fill="CFE2F3"/>
          </w:tcPr>
          <w:p w14:paraId="0B21CBD3" w14:textId="77777777" w:rsidR="0087635A" w:rsidRDefault="0087635A">
            <w:pPr>
              <w:spacing w:before="60" w:line="240" w:lineRule="auto"/>
              <w:ind w:right="260"/>
              <w:rPr>
                <w:b/>
                <w:bCs/>
              </w:rPr>
            </w:pPr>
          </w:p>
        </w:tc>
        <w:tc>
          <w:tcPr>
            <w:tcW w:w="1260" w:type="dxa"/>
            <w:tcBorders>
              <w:top w:val="nil"/>
              <w:bottom w:val="single" w:sz="18" w:space="0" w:color="FFFFFF"/>
            </w:tcBorders>
            <w:shd w:val="clear" w:color="auto" w:fill="CFE2F3"/>
          </w:tcPr>
          <w:p w14:paraId="2A950870" w14:textId="77777777" w:rsidR="0087635A" w:rsidRDefault="0087635A">
            <w:pPr>
              <w:spacing w:before="60" w:line="240" w:lineRule="auto"/>
              <w:ind w:right="54"/>
              <w:rPr>
                <w:b/>
                <w:bCs/>
              </w:rPr>
            </w:pPr>
          </w:p>
        </w:tc>
      </w:tr>
      <w:tr w:rsidR="0087635A" w14:paraId="7908BB68" w14:textId="77777777">
        <w:tc>
          <w:tcPr>
            <w:tcW w:w="2445" w:type="dxa"/>
            <w:tcBorders>
              <w:top w:val="nil"/>
              <w:bottom w:val="single" w:sz="18" w:space="0" w:color="FFFFFF"/>
            </w:tcBorders>
            <w:shd w:val="clear" w:color="auto" w:fill="CFE2F3"/>
          </w:tcPr>
          <w:p w14:paraId="473B6178" w14:textId="77777777" w:rsidR="0087635A" w:rsidRDefault="0087635A">
            <w:pPr>
              <w:spacing w:before="60" w:line="240" w:lineRule="auto"/>
              <w:ind w:right="250"/>
              <w:rPr>
                <w:b/>
                <w:bCs/>
              </w:rPr>
            </w:pPr>
          </w:p>
        </w:tc>
        <w:tc>
          <w:tcPr>
            <w:tcW w:w="5715" w:type="dxa"/>
            <w:tcBorders>
              <w:top w:val="nil"/>
              <w:bottom w:val="single" w:sz="18" w:space="0" w:color="FFFFFF"/>
            </w:tcBorders>
            <w:shd w:val="clear" w:color="auto" w:fill="CFE2F3"/>
          </w:tcPr>
          <w:p w14:paraId="4C1701B9" w14:textId="77777777" w:rsidR="0087635A" w:rsidRDefault="0087635A">
            <w:pPr>
              <w:spacing w:before="60" w:line="240" w:lineRule="auto"/>
              <w:ind w:right="260"/>
              <w:rPr>
                <w:b/>
                <w:bCs/>
              </w:rPr>
            </w:pPr>
          </w:p>
        </w:tc>
        <w:tc>
          <w:tcPr>
            <w:tcW w:w="1260" w:type="dxa"/>
            <w:tcBorders>
              <w:top w:val="nil"/>
              <w:bottom w:val="single" w:sz="18" w:space="0" w:color="FFFFFF"/>
            </w:tcBorders>
            <w:shd w:val="clear" w:color="auto" w:fill="CFE2F3"/>
          </w:tcPr>
          <w:p w14:paraId="29A9FAD6" w14:textId="77777777" w:rsidR="0087635A" w:rsidRDefault="0087635A">
            <w:pPr>
              <w:spacing w:before="60" w:line="240" w:lineRule="auto"/>
              <w:ind w:right="54"/>
              <w:rPr>
                <w:b/>
                <w:bCs/>
              </w:rPr>
            </w:pPr>
          </w:p>
        </w:tc>
      </w:tr>
      <w:tr w:rsidR="0087635A" w14:paraId="17EC0C89" w14:textId="77777777">
        <w:tc>
          <w:tcPr>
            <w:tcW w:w="2445" w:type="dxa"/>
            <w:tcBorders>
              <w:top w:val="nil"/>
              <w:bottom w:val="single" w:sz="18" w:space="0" w:color="FFFFFF"/>
            </w:tcBorders>
            <w:shd w:val="clear" w:color="auto" w:fill="CFE2F3"/>
          </w:tcPr>
          <w:p w14:paraId="5F0A728D" w14:textId="77777777" w:rsidR="0087635A" w:rsidRDefault="0087635A">
            <w:pPr>
              <w:spacing w:before="60" w:line="240" w:lineRule="auto"/>
              <w:ind w:right="250"/>
              <w:rPr>
                <w:b/>
                <w:bCs/>
              </w:rPr>
            </w:pPr>
          </w:p>
        </w:tc>
        <w:tc>
          <w:tcPr>
            <w:tcW w:w="5715" w:type="dxa"/>
            <w:tcBorders>
              <w:top w:val="nil"/>
              <w:bottom w:val="single" w:sz="18" w:space="0" w:color="FFFFFF"/>
            </w:tcBorders>
            <w:shd w:val="clear" w:color="auto" w:fill="CFE2F3"/>
          </w:tcPr>
          <w:p w14:paraId="2ED9691C" w14:textId="77777777" w:rsidR="0087635A" w:rsidRDefault="0087635A">
            <w:pPr>
              <w:spacing w:before="60" w:line="240" w:lineRule="auto"/>
              <w:ind w:right="260"/>
              <w:rPr>
                <w:b/>
                <w:bCs/>
              </w:rPr>
            </w:pPr>
          </w:p>
        </w:tc>
        <w:tc>
          <w:tcPr>
            <w:tcW w:w="1260" w:type="dxa"/>
            <w:tcBorders>
              <w:top w:val="nil"/>
              <w:bottom w:val="single" w:sz="18" w:space="0" w:color="FFFFFF"/>
            </w:tcBorders>
            <w:shd w:val="clear" w:color="auto" w:fill="CFE2F3"/>
          </w:tcPr>
          <w:p w14:paraId="65A22180" w14:textId="77777777" w:rsidR="0087635A" w:rsidRDefault="0087635A">
            <w:pPr>
              <w:spacing w:before="60" w:line="240" w:lineRule="auto"/>
              <w:ind w:right="54"/>
              <w:rPr>
                <w:b/>
                <w:bCs/>
              </w:rPr>
            </w:pPr>
          </w:p>
        </w:tc>
      </w:tr>
      <w:tr w:rsidR="0087635A" w14:paraId="18DB6F27" w14:textId="77777777">
        <w:tc>
          <w:tcPr>
            <w:tcW w:w="2445" w:type="dxa"/>
            <w:tcBorders>
              <w:top w:val="nil"/>
              <w:bottom w:val="single" w:sz="18" w:space="0" w:color="FFFFFF"/>
            </w:tcBorders>
            <w:shd w:val="clear" w:color="auto" w:fill="CFE2F3"/>
          </w:tcPr>
          <w:p w14:paraId="55A99FDC" w14:textId="77777777" w:rsidR="0087635A" w:rsidRDefault="0087635A">
            <w:pPr>
              <w:spacing w:before="60" w:line="240" w:lineRule="auto"/>
              <w:ind w:right="250"/>
              <w:rPr>
                <w:b/>
                <w:bCs/>
              </w:rPr>
            </w:pPr>
          </w:p>
        </w:tc>
        <w:tc>
          <w:tcPr>
            <w:tcW w:w="5715" w:type="dxa"/>
            <w:tcBorders>
              <w:top w:val="nil"/>
              <w:bottom w:val="single" w:sz="18" w:space="0" w:color="FFFFFF"/>
            </w:tcBorders>
            <w:shd w:val="clear" w:color="auto" w:fill="CFE2F3"/>
          </w:tcPr>
          <w:p w14:paraId="6766AEAF" w14:textId="77777777" w:rsidR="0087635A" w:rsidRDefault="0087635A">
            <w:pPr>
              <w:spacing w:before="60" w:line="240" w:lineRule="auto"/>
              <w:ind w:right="260"/>
              <w:rPr>
                <w:b/>
                <w:bCs/>
              </w:rPr>
            </w:pPr>
          </w:p>
        </w:tc>
        <w:tc>
          <w:tcPr>
            <w:tcW w:w="1260" w:type="dxa"/>
            <w:tcBorders>
              <w:top w:val="nil"/>
              <w:bottom w:val="single" w:sz="18" w:space="0" w:color="FFFFFF"/>
            </w:tcBorders>
            <w:shd w:val="clear" w:color="auto" w:fill="CFE2F3"/>
          </w:tcPr>
          <w:p w14:paraId="694861C3" w14:textId="77777777" w:rsidR="0087635A" w:rsidRDefault="0087635A">
            <w:pPr>
              <w:spacing w:before="60" w:line="240" w:lineRule="auto"/>
              <w:ind w:right="54"/>
              <w:rPr>
                <w:b/>
                <w:bCs/>
              </w:rPr>
            </w:pPr>
          </w:p>
        </w:tc>
      </w:tr>
      <w:tr w:rsidR="0087635A" w14:paraId="2510B4BC" w14:textId="77777777">
        <w:tc>
          <w:tcPr>
            <w:tcW w:w="2445" w:type="dxa"/>
            <w:tcBorders>
              <w:top w:val="nil"/>
              <w:bottom w:val="single" w:sz="18" w:space="0" w:color="FFFFFF"/>
            </w:tcBorders>
            <w:shd w:val="clear" w:color="auto" w:fill="CFE2F3"/>
          </w:tcPr>
          <w:p w14:paraId="3543E191" w14:textId="77777777" w:rsidR="0087635A" w:rsidRDefault="0087635A">
            <w:pPr>
              <w:spacing w:before="60" w:line="240" w:lineRule="auto"/>
              <w:ind w:right="250"/>
              <w:rPr>
                <w:b/>
                <w:bCs/>
              </w:rPr>
            </w:pPr>
          </w:p>
        </w:tc>
        <w:tc>
          <w:tcPr>
            <w:tcW w:w="5715" w:type="dxa"/>
            <w:tcBorders>
              <w:top w:val="nil"/>
              <w:bottom w:val="single" w:sz="18" w:space="0" w:color="FFFFFF"/>
            </w:tcBorders>
            <w:shd w:val="clear" w:color="auto" w:fill="CFE2F3"/>
          </w:tcPr>
          <w:p w14:paraId="08314C93" w14:textId="77777777" w:rsidR="0087635A" w:rsidRDefault="0087635A">
            <w:pPr>
              <w:spacing w:before="60" w:line="240" w:lineRule="auto"/>
              <w:ind w:right="260"/>
              <w:rPr>
                <w:b/>
                <w:bCs/>
              </w:rPr>
            </w:pPr>
          </w:p>
        </w:tc>
        <w:tc>
          <w:tcPr>
            <w:tcW w:w="1260" w:type="dxa"/>
            <w:tcBorders>
              <w:top w:val="nil"/>
              <w:bottom w:val="single" w:sz="18" w:space="0" w:color="FFFFFF"/>
            </w:tcBorders>
            <w:shd w:val="clear" w:color="auto" w:fill="CFE2F3"/>
          </w:tcPr>
          <w:p w14:paraId="66534F29" w14:textId="77777777" w:rsidR="0087635A" w:rsidRDefault="0087635A">
            <w:pPr>
              <w:spacing w:before="60" w:line="240" w:lineRule="auto"/>
              <w:ind w:right="54"/>
              <w:rPr>
                <w:b/>
                <w:bCs/>
              </w:rPr>
            </w:pPr>
          </w:p>
        </w:tc>
      </w:tr>
      <w:tr w:rsidR="0087635A" w14:paraId="5919B3F1" w14:textId="77777777">
        <w:tc>
          <w:tcPr>
            <w:tcW w:w="2445" w:type="dxa"/>
            <w:tcBorders>
              <w:top w:val="nil"/>
              <w:bottom w:val="single" w:sz="18" w:space="0" w:color="FFFFFF"/>
            </w:tcBorders>
            <w:shd w:val="clear" w:color="auto" w:fill="CFE2F3"/>
          </w:tcPr>
          <w:p w14:paraId="0CF245CD" w14:textId="77777777" w:rsidR="0087635A" w:rsidRDefault="0087635A">
            <w:pPr>
              <w:spacing w:before="60" w:line="240" w:lineRule="auto"/>
              <w:ind w:right="250"/>
              <w:rPr>
                <w:b/>
                <w:bCs/>
              </w:rPr>
            </w:pPr>
          </w:p>
        </w:tc>
        <w:tc>
          <w:tcPr>
            <w:tcW w:w="5715" w:type="dxa"/>
            <w:tcBorders>
              <w:top w:val="nil"/>
              <w:bottom w:val="single" w:sz="18" w:space="0" w:color="FFFFFF"/>
            </w:tcBorders>
            <w:shd w:val="clear" w:color="auto" w:fill="CFE2F3"/>
          </w:tcPr>
          <w:p w14:paraId="456C711C" w14:textId="77777777" w:rsidR="0087635A" w:rsidRDefault="0087635A">
            <w:pPr>
              <w:spacing w:before="60" w:line="240" w:lineRule="auto"/>
              <w:ind w:right="260"/>
              <w:rPr>
                <w:b/>
                <w:bCs/>
              </w:rPr>
            </w:pPr>
          </w:p>
        </w:tc>
        <w:tc>
          <w:tcPr>
            <w:tcW w:w="1260" w:type="dxa"/>
            <w:tcBorders>
              <w:top w:val="nil"/>
              <w:bottom w:val="single" w:sz="18" w:space="0" w:color="FFFFFF"/>
            </w:tcBorders>
            <w:shd w:val="clear" w:color="auto" w:fill="CFE2F3"/>
          </w:tcPr>
          <w:p w14:paraId="6C3C1C61" w14:textId="77777777" w:rsidR="0087635A" w:rsidRDefault="0087635A">
            <w:pPr>
              <w:spacing w:before="60" w:line="240" w:lineRule="auto"/>
              <w:ind w:right="54"/>
              <w:rPr>
                <w:b/>
                <w:bCs/>
              </w:rPr>
            </w:pPr>
          </w:p>
        </w:tc>
      </w:tr>
      <w:tr w:rsidR="0087635A" w14:paraId="33AD63C7" w14:textId="77777777">
        <w:tc>
          <w:tcPr>
            <w:tcW w:w="2445" w:type="dxa"/>
            <w:tcBorders>
              <w:top w:val="nil"/>
              <w:bottom w:val="single" w:sz="18" w:space="0" w:color="FFFFFF"/>
            </w:tcBorders>
            <w:shd w:val="clear" w:color="auto" w:fill="CFE2F3"/>
          </w:tcPr>
          <w:p w14:paraId="4A190462" w14:textId="77777777" w:rsidR="0087635A" w:rsidRDefault="0087635A">
            <w:pPr>
              <w:spacing w:before="60" w:line="240" w:lineRule="auto"/>
              <w:ind w:right="250"/>
              <w:rPr>
                <w:b/>
                <w:bCs/>
              </w:rPr>
            </w:pPr>
          </w:p>
        </w:tc>
        <w:tc>
          <w:tcPr>
            <w:tcW w:w="5715" w:type="dxa"/>
            <w:tcBorders>
              <w:top w:val="nil"/>
              <w:bottom w:val="single" w:sz="18" w:space="0" w:color="FFFFFF"/>
            </w:tcBorders>
            <w:shd w:val="clear" w:color="auto" w:fill="CFE2F3"/>
          </w:tcPr>
          <w:p w14:paraId="3CCA09A8" w14:textId="77777777" w:rsidR="0087635A" w:rsidRDefault="0087635A">
            <w:pPr>
              <w:spacing w:before="60" w:line="240" w:lineRule="auto"/>
              <w:ind w:right="260"/>
              <w:rPr>
                <w:b/>
                <w:bCs/>
              </w:rPr>
            </w:pPr>
          </w:p>
        </w:tc>
        <w:tc>
          <w:tcPr>
            <w:tcW w:w="1260" w:type="dxa"/>
            <w:tcBorders>
              <w:top w:val="nil"/>
              <w:bottom w:val="single" w:sz="18" w:space="0" w:color="FFFFFF"/>
            </w:tcBorders>
            <w:shd w:val="clear" w:color="auto" w:fill="CFE2F3"/>
          </w:tcPr>
          <w:p w14:paraId="2DE134A5" w14:textId="77777777" w:rsidR="0087635A" w:rsidRDefault="0087635A">
            <w:pPr>
              <w:spacing w:before="60" w:line="240" w:lineRule="auto"/>
              <w:ind w:right="54"/>
              <w:rPr>
                <w:b/>
                <w:bCs/>
              </w:rPr>
            </w:pPr>
          </w:p>
        </w:tc>
      </w:tr>
      <w:tr w:rsidR="0087635A" w14:paraId="4F63F175" w14:textId="77777777">
        <w:tc>
          <w:tcPr>
            <w:tcW w:w="2445" w:type="dxa"/>
            <w:tcBorders>
              <w:top w:val="nil"/>
              <w:bottom w:val="single" w:sz="18" w:space="0" w:color="FFFFFF"/>
            </w:tcBorders>
            <w:shd w:val="clear" w:color="auto" w:fill="CFE2F3"/>
          </w:tcPr>
          <w:p w14:paraId="1DD987DC" w14:textId="77777777" w:rsidR="0087635A" w:rsidRDefault="0087635A">
            <w:pPr>
              <w:spacing w:before="60" w:line="240" w:lineRule="auto"/>
              <w:ind w:right="250"/>
              <w:rPr>
                <w:b/>
                <w:bCs/>
              </w:rPr>
            </w:pPr>
          </w:p>
        </w:tc>
        <w:tc>
          <w:tcPr>
            <w:tcW w:w="5715" w:type="dxa"/>
            <w:tcBorders>
              <w:top w:val="nil"/>
              <w:bottom w:val="single" w:sz="18" w:space="0" w:color="FFFFFF"/>
            </w:tcBorders>
            <w:shd w:val="clear" w:color="auto" w:fill="CFE2F3"/>
          </w:tcPr>
          <w:p w14:paraId="3D3DD019" w14:textId="77777777" w:rsidR="0087635A" w:rsidRDefault="0087635A">
            <w:pPr>
              <w:spacing w:before="60" w:line="240" w:lineRule="auto"/>
              <w:ind w:right="260"/>
              <w:rPr>
                <w:b/>
                <w:bCs/>
              </w:rPr>
            </w:pPr>
          </w:p>
        </w:tc>
        <w:tc>
          <w:tcPr>
            <w:tcW w:w="1260" w:type="dxa"/>
            <w:tcBorders>
              <w:top w:val="nil"/>
              <w:bottom w:val="single" w:sz="18" w:space="0" w:color="FFFFFF"/>
            </w:tcBorders>
            <w:shd w:val="clear" w:color="auto" w:fill="CFE2F3"/>
          </w:tcPr>
          <w:p w14:paraId="07652C5F" w14:textId="77777777" w:rsidR="0087635A" w:rsidRDefault="0087635A">
            <w:pPr>
              <w:spacing w:before="60" w:line="240" w:lineRule="auto"/>
              <w:ind w:right="54"/>
              <w:rPr>
                <w:b/>
                <w:bCs/>
              </w:rPr>
            </w:pPr>
          </w:p>
        </w:tc>
      </w:tr>
      <w:tr w:rsidR="0087635A" w14:paraId="3ED82D30" w14:textId="77777777">
        <w:tc>
          <w:tcPr>
            <w:tcW w:w="2445" w:type="dxa"/>
            <w:tcBorders>
              <w:top w:val="nil"/>
              <w:bottom w:val="single" w:sz="18" w:space="0" w:color="FFFFFF"/>
            </w:tcBorders>
            <w:shd w:val="clear" w:color="auto" w:fill="CFE2F3"/>
          </w:tcPr>
          <w:p w14:paraId="4832F124" w14:textId="77777777" w:rsidR="0087635A" w:rsidRDefault="0087635A">
            <w:pPr>
              <w:spacing w:before="60" w:line="240" w:lineRule="auto"/>
              <w:ind w:right="250"/>
              <w:rPr>
                <w:b/>
                <w:bCs/>
              </w:rPr>
            </w:pPr>
          </w:p>
        </w:tc>
        <w:tc>
          <w:tcPr>
            <w:tcW w:w="5715" w:type="dxa"/>
            <w:tcBorders>
              <w:top w:val="nil"/>
              <w:bottom w:val="single" w:sz="18" w:space="0" w:color="FFFFFF"/>
            </w:tcBorders>
            <w:shd w:val="clear" w:color="auto" w:fill="CFE2F3"/>
          </w:tcPr>
          <w:p w14:paraId="6559D189" w14:textId="77777777" w:rsidR="0087635A" w:rsidRDefault="0087635A">
            <w:pPr>
              <w:spacing w:before="60" w:line="240" w:lineRule="auto"/>
              <w:ind w:right="260"/>
              <w:rPr>
                <w:b/>
                <w:bCs/>
              </w:rPr>
            </w:pPr>
          </w:p>
        </w:tc>
        <w:tc>
          <w:tcPr>
            <w:tcW w:w="1260" w:type="dxa"/>
            <w:tcBorders>
              <w:top w:val="nil"/>
              <w:bottom w:val="single" w:sz="18" w:space="0" w:color="FFFFFF"/>
            </w:tcBorders>
            <w:shd w:val="clear" w:color="auto" w:fill="CFE2F3"/>
          </w:tcPr>
          <w:p w14:paraId="41C85E58" w14:textId="77777777" w:rsidR="0087635A" w:rsidRDefault="0087635A">
            <w:pPr>
              <w:spacing w:before="60" w:line="240" w:lineRule="auto"/>
              <w:ind w:right="54"/>
              <w:rPr>
                <w:b/>
                <w:bCs/>
              </w:rPr>
            </w:pPr>
          </w:p>
        </w:tc>
      </w:tr>
      <w:tr w:rsidR="0087635A" w14:paraId="4B722DDB" w14:textId="77777777">
        <w:tc>
          <w:tcPr>
            <w:tcW w:w="2445" w:type="dxa"/>
            <w:tcBorders>
              <w:top w:val="nil"/>
              <w:bottom w:val="single" w:sz="18" w:space="0" w:color="FFFFFF"/>
            </w:tcBorders>
            <w:shd w:val="clear" w:color="auto" w:fill="CFE2F3"/>
          </w:tcPr>
          <w:p w14:paraId="064A4E67" w14:textId="77777777" w:rsidR="0087635A" w:rsidRDefault="0087635A">
            <w:pPr>
              <w:spacing w:before="60" w:line="240" w:lineRule="auto"/>
              <w:ind w:right="250"/>
              <w:rPr>
                <w:b/>
                <w:bCs/>
              </w:rPr>
            </w:pPr>
          </w:p>
        </w:tc>
        <w:tc>
          <w:tcPr>
            <w:tcW w:w="5715" w:type="dxa"/>
            <w:tcBorders>
              <w:top w:val="nil"/>
              <w:bottom w:val="single" w:sz="18" w:space="0" w:color="FFFFFF"/>
            </w:tcBorders>
            <w:shd w:val="clear" w:color="auto" w:fill="CFE2F3"/>
          </w:tcPr>
          <w:p w14:paraId="6BAE6F3A" w14:textId="77777777" w:rsidR="0087635A" w:rsidRDefault="0087635A">
            <w:pPr>
              <w:spacing w:before="60" w:line="240" w:lineRule="auto"/>
              <w:ind w:right="260"/>
              <w:rPr>
                <w:b/>
                <w:bCs/>
              </w:rPr>
            </w:pPr>
          </w:p>
        </w:tc>
        <w:tc>
          <w:tcPr>
            <w:tcW w:w="1260" w:type="dxa"/>
            <w:tcBorders>
              <w:top w:val="nil"/>
              <w:bottom w:val="single" w:sz="18" w:space="0" w:color="FFFFFF"/>
            </w:tcBorders>
            <w:shd w:val="clear" w:color="auto" w:fill="CFE2F3"/>
          </w:tcPr>
          <w:p w14:paraId="1DEDEB8C" w14:textId="77777777" w:rsidR="0087635A" w:rsidRDefault="0087635A">
            <w:pPr>
              <w:spacing w:before="60" w:line="240" w:lineRule="auto"/>
              <w:ind w:right="54"/>
              <w:rPr>
                <w:b/>
                <w:bCs/>
              </w:rPr>
            </w:pPr>
          </w:p>
        </w:tc>
      </w:tr>
    </w:tbl>
    <w:p w14:paraId="7655F5C9" w14:textId="77777777" w:rsidR="0087635A" w:rsidRDefault="00000000">
      <w:pPr>
        <w:spacing w:before="60" w:line="240" w:lineRule="auto"/>
        <w:rPr>
          <w:b/>
          <w:bCs/>
        </w:rPr>
      </w:pPr>
      <w:r>
        <w:br w:type="page"/>
      </w:r>
    </w:p>
    <w:p w14:paraId="18269F03" w14:textId="77777777" w:rsidR="004C50C3" w:rsidRDefault="004C50C3" w:rsidP="004C50C3">
      <w:pPr>
        <w:keepNext/>
        <w:keepLines/>
        <w:spacing w:before="240" w:line="259" w:lineRule="auto"/>
        <w:rPr>
          <w:b/>
          <w:bCs/>
          <w:sz w:val="30"/>
          <w:szCs w:val="30"/>
        </w:rPr>
      </w:pPr>
      <w:r>
        <w:rPr>
          <w:b/>
          <w:bCs/>
          <w:sz w:val="30"/>
          <w:szCs w:val="30"/>
        </w:rPr>
        <w:lastRenderedPageBreak/>
        <w:t>Contents</w:t>
      </w:r>
    </w:p>
    <w:sdt>
      <w:sdtPr>
        <w:id w:val="-1960503600"/>
        <w:docPartObj>
          <w:docPartGallery w:val="Table of Contents"/>
          <w:docPartUnique/>
        </w:docPartObj>
      </w:sdtPr>
      <w:sdtContent>
        <w:p w14:paraId="1CAEF8EE" w14:textId="77777777" w:rsidR="004C50C3" w:rsidRDefault="004C50C3" w:rsidP="004C50C3">
          <w:pPr>
            <w:tabs>
              <w:tab w:val="right" w:pos="9030"/>
            </w:tabs>
            <w:spacing w:after="100"/>
            <w:ind w:left="220"/>
            <w:rPr>
              <w:sz w:val="22"/>
              <w:szCs w:val="22"/>
            </w:rPr>
          </w:pPr>
          <w:r>
            <w:fldChar w:fldCharType="begin"/>
          </w:r>
          <w:r>
            <w:instrText xml:space="preserve"> TOC \h \u \z \t "Heading 1,1,Heading 2,2,Heading 3,3,"</w:instrText>
          </w:r>
          <w:r>
            <w:fldChar w:fldCharType="separate"/>
          </w:r>
          <w:hyperlink w:anchor="_heading=h.t8u0p4sbg65e">
            <w:r>
              <w:rPr>
                <w:sz w:val="22"/>
                <w:szCs w:val="22"/>
              </w:rPr>
              <w:t>Aims</w:t>
            </w:r>
            <w:r>
              <w:rPr>
                <w:sz w:val="22"/>
                <w:szCs w:val="22"/>
              </w:rPr>
              <w:tab/>
              <w:t>1</w:t>
            </w:r>
          </w:hyperlink>
        </w:p>
        <w:p w14:paraId="7F9076D5" w14:textId="77777777" w:rsidR="004C50C3" w:rsidRDefault="004C50C3" w:rsidP="004C50C3">
          <w:pPr>
            <w:tabs>
              <w:tab w:val="right" w:pos="9030"/>
            </w:tabs>
            <w:spacing w:after="100"/>
            <w:ind w:left="440"/>
            <w:rPr>
              <w:sz w:val="22"/>
              <w:szCs w:val="22"/>
            </w:rPr>
          </w:pPr>
          <w:hyperlink w:anchor="_heading=h.ijm8txaupahg">
            <w:r>
              <w:rPr>
                <w:sz w:val="22"/>
                <w:szCs w:val="22"/>
              </w:rPr>
              <w:t>The purpose of this policy is to:</w:t>
            </w:r>
            <w:r>
              <w:rPr>
                <w:sz w:val="22"/>
                <w:szCs w:val="22"/>
              </w:rPr>
              <w:tab/>
              <w:t>1</w:t>
            </w:r>
          </w:hyperlink>
        </w:p>
        <w:p w14:paraId="642BC84E" w14:textId="77777777" w:rsidR="004C50C3" w:rsidRDefault="004C50C3" w:rsidP="004C50C3">
          <w:pPr>
            <w:tabs>
              <w:tab w:val="right" w:pos="9030"/>
            </w:tabs>
            <w:spacing w:after="100"/>
            <w:ind w:left="440"/>
            <w:rPr>
              <w:sz w:val="22"/>
              <w:szCs w:val="22"/>
            </w:rPr>
          </w:pPr>
          <w:hyperlink w:anchor="_heading=h.d3rhowgiqfnp">
            <w:r>
              <w:rPr>
                <w:sz w:val="22"/>
                <w:szCs w:val="22"/>
              </w:rPr>
              <w:t>What is bullying?</w:t>
            </w:r>
            <w:r>
              <w:rPr>
                <w:sz w:val="22"/>
                <w:szCs w:val="22"/>
              </w:rPr>
              <w:tab/>
              <w:t>2</w:t>
            </w:r>
          </w:hyperlink>
        </w:p>
        <w:p w14:paraId="7EB04D25" w14:textId="77777777" w:rsidR="004C50C3" w:rsidRDefault="004C50C3" w:rsidP="004C50C3">
          <w:pPr>
            <w:tabs>
              <w:tab w:val="right" w:pos="9030"/>
            </w:tabs>
            <w:spacing w:after="100"/>
            <w:ind w:left="440"/>
            <w:rPr>
              <w:sz w:val="22"/>
              <w:szCs w:val="22"/>
            </w:rPr>
          </w:pPr>
          <w:hyperlink w:anchor="_heading=h.thfhr6s2y072">
            <w:r>
              <w:rPr>
                <w:sz w:val="22"/>
                <w:szCs w:val="22"/>
              </w:rPr>
              <w:t>Forms of Bullying</w:t>
            </w:r>
            <w:r>
              <w:rPr>
                <w:sz w:val="22"/>
                <w:szCs w:val="22"/>
              </w:rPr>
              <w:tab/>
              <w:t>2</w:t>
            </w:r>
          </w:hyperlink>
        </w:p>
        <w:p w14:paraId="4C8C8B76" w14:textId="77777777" w:rsidR="004C50C3" w:rsidRDefault="004C50C3" w:rsidP="004C50C3">
          <w:pPr>
            <w:tabs>
              <w:tab w:val="right" w:pos="9030"/>
            </w:tabs>
            <w:spacing w:after="100"/>
            <w:ind w:left="440"/>
            <w:rPr>
              <w:sz w:val="22"/>
              <w:szCs w:val="22"/>
            </w:rPr>
          </w:pPr>
          <w:hyperlink w:anchor="_heading=h.jxu09k88f5jv">
            <w:r>
              <w:rPr>
                <w:sz w:val="22"/>
                <w:szCs w:val="22"/>
              </w:rPr>
              <w:t>Reasons for being a victim of bullying may include</w:t>
            </w:r>
            <w:r>
              <w:rPr>
                <w:sz w:val="22"/>
                <w:szCs w:val="22"/>
              </w:rPr>
              <w:tab/>
              <w:t>3</w:t>
            </w:r>
          </w:hyperlink>
        </w:p>
        <w:p w14:paraId="46CF13FF" w14:textId="77777777" w:rsidR="004C50C3" w:rsidRDefault="004C50C3" w:rsidP="004C50C3">
          <w:pPr>
            <w:tabs>
              <w:tab w:val="right" w:pos="9030"/>
            </w:tabs>
            <w:spacing w:after="100"/>
            <w:ind w:left="440"/>
            <w:rPr>
              <w:sz w:val="22"/>
              <w:szCs w:val="22"/>
            </w:rPr>
          </w:pPr>
          <w:hyperlink w:anchor="_heading=h.egsv23rdsg41">
            <w:r>
              <w:rPr>
                <w:sz w:val="22"/>
                <w:szCs w:val="22"/>
              </w:rPr>
              <w:t>Reasons for being a bully may include:</w:t>
            </w:r>
            <w:r>
              <w:rPr>
                <w:sz w:val="22"/>
                <w:szCs w:val="22"/>
              </w:rPr>
              <w:tab/>
              <w:t>3</w:t>
            </w:r>
          </w:hyperlink>
        </w:p>
        <w:p w14:paraId="113EE738" w14:textId="77777777" w:rsidR="004C50C3" w:rsidRDefault="004C50C3" w:rsidP="004C50C3">
          <w:pPr>
            <w:tabs>
              <w:tab w:val="right" w:pos="9030"/>
            </w:tabs>
            <w:spacing w:after="100"/>
            <w:ind w:left="440"/>
            <w:rPr>
              <w:sz w:val="22"/>
              <w:szCs w:val="22"/>
            </w:rPr>
          </w:pPr>
          <w:hyperlink w:anchor="_heading=h.z9gpmv6noh1y">
            <w:r>
              <w:rPr>
                <w:sz w:val="22"/>
                <w:szCs w:val="22"/>
              </w:rPr>
              <w:t>Early Signs of Distress</w:t>
            </w:r>
            <w:r>
              <w:rPr>
                <w:sz w:val="22"/>
                <w:szCs w:val="22"/>
              </w:rPr>
              <w:tab/>
              <w:t>3</w:t>
            </w:r>
          </w:hyperlink>
        </w:p>
        <w:p w14:paraId="3539110F" w14:textId="77777777" w:rsidR="004C50C3" w:rsidRDefault="004C50C3" w:rsidP="004C50C3">
          <w:pPr>
            <w:tabs>
              <w:tab w:val="right" w:pos="9030"/>
            </w:tabs>
            <w:spacing w:after="100"/>
            <w:ind w:left="440"/>
            <w:rPr>
              <w:sz w:val="22"/>
              <w:szCs w:val="22"/>
            </w:rPr>
          </w:pPr>
          <w:hyperlink w:anchor="_heading=h.lx5uo2x371pl">
            <w:r>
              <w:rPr>
                <w:sz w:val="22"/>
                <w:szCs w:val="22"/>
              </w:rPr>
              <w:t>Strategies for Reducing and Eliminating Bullying</w:t>
            </w:r>
            <w:r>
              <w:rPr>
                <w:sz w:val="22"/>
                <w:szCs w:val="22"/>
              </w:rPr>
              <w:tab/>
              <w:t>3</w:t>
            </w:r>
          </w:hyperlink>
        </w:p>
        <w:p w14:paraId="69502B63" w14:textId="77777777" w:rsidR="004C50C3" w:rsidRDefault="004C50C3" w:rsidP="004C50C3">
          <w:pPr>
            <w:tabs>
              <w:tab w:val="right" w:pos="9030"/>
            </w:tabs>
            <w:spacing w:after="100"/>
            <w:ind w:left="440"/>
            <w:rPr>
              <w:sz w:val="22"/>
              <w:szCs w:val="22"/>
            </w:rPr>
          </w:pPr>
          <w:hyperlink w:anchor="_heading=h.s4va5f8oge1o">
            <w:r>
              <w:rPr>
                <w:sz w:val="22"/>
                <w:szCs w:val="22"/>
              </w:rPr>
              <w:t>Constructing and maintaining an Anti-Bullying Ethos</w:t>
            </w:r>
            <w:r>
              <w:rPr>
                <w:sz w:val="22"/>
                <w:szCs w:val="22"/>
              </w:rPr>
              <w:tab/>
              <w:t>4</w:t>
            </w:r>
          </w:hyperlink>
        </w:p>
        <w:p w14:paraId="439D64FC" w14:textId="77777777" w:rsidR="004C50C3" w:rsidRDefault="004C50C3" w:rsidP="004C50C3">
          <w:pPr>
            <w:tabs>
              <w:tab w:val="right" w:pos="9030"/>
            </w:tabs>
            <w:spacing w:after="100"/>
            <w:ind w:left="440"/>
            <w:rPr>
              <w:sz w:val="22"/>
              <w:szCs w:val="22"/>
            </w:rPr>
          </w:pPr>
          <w:hyperlink w:anchor="_heading=h.gwufho6eplz0">
            <w:r>
              <w:rPr>
                <w:sz w:val="22"/>
                <w:szCs w:val="22"/>
              </w:rPr>
              <w:t>How to Recognise the Difference Between Bullying and; Bossy / Boisterous</w:t>
            </w:r>
            <w:r>
              <w:rPr>
                <w:sz w:val="22"/>
                <w:szCs w:val="22"/>
              </w:rPr>
              <w:tab/>
              <w:t>5</w:t>
            </w:r>
          </w:hyperlink>
        </w:p>
        <w:p w14:paraId="0837E03B" w14:textId="77777777" w:rsidR="004C50C3" w:rsidRDefault="004C50C3" w:rsidP="004C50C3">
          <w:pPr>
            <w:tabs>
              <w:tab w:val="right" w:pos="9030"/>
            </w:tabs>
            <w:spacing w:after="100"/>
            <w:ind w:left="440"/>
            <w:rPr>
              <w:sz w:val="22"/>
              <w:szCs w:val="22"/>
            </w:rPr>
          </w:pPr>
          <w:hyperlink w:anchor="_heading=h.fz39ybkmuj45">
            <w:r>
              <w:rPr>
                <w:sz w:val="22"/>
                <w:szCs w:val="22"/>
              </w:rPr>
              <w:t>Investigating and Monitoring</w:t>
            </w:r>
            <w:r>
              <w:rPr>
                <w:sz w:val="22"/>
                <w:szCs w:val="22"/>
              </w:rPr>
              <w:tab/>
              <w:t>6</w:t>
            </w:r>
          </w:hyperlink>
        </w:p>
        <w:p w14:paraId="62A1F240" w14:textId="77777777" w:rsidR="004C50C3" w:rsidRDefault="004C50C3" w:rsidP="004C50C3">
          <w:pPr>
            <w:tabs>
              <w:tab w:val="right" w:pos="9030"/>
            </w:tabs>
            <w:spacing w:after="100"/>
            <w:ind w:left="440"/>
            <w:rPr>
              <w:sz w:val="22"/>
              <w:szCs w:val="22"/>
            </w:rPr>
          </w:pPr>
          <w:hyperlink w:anchor="_heading=h.js20wuagixzu">
            <w:r>
              <w:rPr>
                <w:sz w:val="22"/>
                <w:szCs w:val="22"/>
              </w:rPr>
              <w:t>Desired Outcome</w:t>
            </w:r>
            <w:r>
              <w:rPr>
                <w:sz w:val="22"/>
                <w:szCs w:val="22"/>
              </w:rPr>
              <w:tab/>
              <w:t>6</w:t>
            </w:r>
          </w:hyperlink>
        </w:p>
        <w:p w14:paraId="79D771A4" w14:textId="77777777" w:rsidR="004C50C3" w:rsidRDefault="004C50C3" w:rsidP="004C50C3">
          <w:pPr>
            <w:tabs>
              <w:tab w:val="right" w:pos="9030"/>
            </w:tabs>
            <w:spacing w:after="100"/>
            <w:ind w:left="440"/>
            <w:rPr>
              <w:sz w:val="22"/>
              <w:szCs w:val="22"/>
            </w:rPr>
          </w:pPr>
          <w:hyperlink w:anchor="_heading=h.pdkuh67grzuq">
            <w:r>
              <w:rPr>
                <w:sz w:val="22"/>
                <w:szCs w:val="22"/>
              </w:rPr>
              <w:t>Use of Mobile Phones, Social Media and Online Communication</w:t>
            </w:r>
            <w:r>
              <w:rPr>
                <w:sz w:val="22"/>
                <w:szCs w:val="22"/>
              </w:rPr>
              <w:tab/>
              <w:t>6</w:t>
            </w:r>
          </w:hyperlink>
        </w:p>
        <w:p w14:paraId="592F8C19" w14:textId="77777777" w:rsidR="004C50C3" w:rsidRDefault="004C50C3" w:rsidP="004C50C3">
          <w:pPr>
            <w:tabs>
              <w:tab w:val="right" w:pos="9030"/>
            </w:tabs>
            <w:spacing w:after="100"/>
            <w:ind w:left="440"/>
            <w:rPr>
              <w:sz w:val="22"/>
              <w:szCs w:val="22"/>
            </w:rPr>
          </w:pPr>
          <w:hyperlink w:anchor="_heading=h.rgehpfadwfif">
            <w:r>
              <w:rPr>
                <w:sz w:val="22"/>
                <w:szCs w:val="22"/>
              </w:rPr>
              <w:t>Support for children</w:t>
            </w:r>
            <w:r>
              <w:rPr>
                <w:sz w:val="22"/>
                <w:szCs w:val="22"/>
              </w:rPr>
              <w:tab/>
              <w:t>8</w:t>
            </w:r>
          </w:hyperlink>
        </w:p>
        <w:p w14:paraId="101E8E1A" w14:textId="77777777" w:rsidR="004C50C3" w:rsidRDefault="004C50C3" w:rsidP="004C50C3">
          <w:pPr>
            <w:tabs>
              <w:tab w:val="right" w:pos="9030"/>
            </w:tabs>
            <w:spacing w:after="100"/>
            <w:ind w:left="440"/>
            <w:rPr>
              <w:sz w:val="22"/>
              <w:szCs w:val="22"/>
            </w:rPr>
          </w:pPr>
          <w:hyperlink w:anchor="_heading=h.wja9qxj6bupm">
            <w:r>
              <w:rPr>
                <w:sz w:val="22"/>
                <w:szCs w:val="22"/>
              </w:rPr>
              <w:t>Evaluation and Review</w:t>
            </w:r>
            <w:r>
              <w:rPr>
                <w:sz w:val="22"/>
                <w:szCs w:val="22"/>
              </w:rPr>
              <w:tab/>
              <w:t>8</w:t>
            </w:r>
          </w:hyperlink>
        </w:p>
        <w:p w14:paraId="7F3E27F3" w14:textId="77777777" w:rsidR="004C50C3" w:rsidRDefault="004C50C3" w:rsidP="004C50C3">
          <w:pPr>
            <w:rPr>
              <w:sz w:val="22"/>
              <w:szCs w:val="22"/>
            </w:rPr>
          </w:pPr>
          <w:r>
            <w:fldChar w:fldCharType="end"/>
          </w:r>
        </w:p>
      </w:sdtContent>
    </w:sdt>
    <w:p w14:paraId="0E8F9170" w14:textId="77777777" w:rsidR="004C50C3" w:rsidRDefault="004C50C3" w:rsidP="004C50C3">
      <w:pPr>
        <w:pStyle w:val="Heading2"/>
        <w:spacing w:after="80"/>
        <w:rPr>
          <w:b/>
          <w:bCs/>
          <w:sz w:val="36"/>
          <w:szCs w:val="36"/>
        </w:rPr>
      </w:pPr>
      <w:bookmarkStart w:id="2" w:name="_heading=h.t8u0p4sbg65e" w:colFirst="0" w:colLast="0"/>
      <w:bookmarkEnd w:id="2"/>
      <w:r>
        <w:rPr>
          <w:b/>
          <w:bCs/>
          <w:sz w:val="36"/>
          <w:szCs w:val="36"/>
        </w:rPr>
        <w:t xml:space="preserve">Aims </w:t>
      </w:r>
    </w:p>
    <w:p w14:paraId="34CB286A" w14:textId="572398D9" w:rsidR="004C50C3" w:rsidRDefault="004C50C3" w:rsidP="004C50C3">
      <w:pPr>
        <w:widowControl w:val="0"/>
        <w:spacing w:before="294" w:line="246" w:lineRule="auto"/>
        <w:ind w:right="904"/>
        <w:rPr>
          <w:sz w:val="22"/>
          <w:szCs w:val="22"/>
        </w:rPr>
      </w:pPr>
      <w:r>
        <w:rPr>
          <w:sz w:val="22"/>
          <w:szCs w:val="22"/>
        </w:rPr>
        <w:t xml:space="preserve"> At </w:t>
      </w:r>
      <w:r>
        <w:rPr>
          <w:sz w:val="22"/>
          <w:szCs w:val="22"/>
        </w:rPr>
        <w:t>St. George’s House</w:t>
      </w:r>
      <w:r>
        <w:rPr>
          <w:sz w:val="22"/>
          <w:szCs w:val="22"/>
        </w:rPr>
        <w:t xml:space="preserve">, we aim to provide a safe, welcoming and empathetic environment for all members of the school. This is dependent on maintaining high standards of behaviour, care, and control so that all students within The Beckmead Trust have the right to enjoy learning, free from intimidation, both inside and outside the classroom and within the surrounding community. Bullying deprives people of the right to progress and achieve their potential. Specifically, it deprives students of the right to an education within a safe, secure and positive environment. Our community will not tolerate any form of bullying. </w:t>
      </w:r>
    </w:p>
    <w:p w14:paraId="70DA4338" w14:textId="77777777" w:rsidR="004C50C3" w:rsidRDefault="004C50C3" w:rsidP="004C50C3">
      <w:pPr>
        <w:widowControl w:val="0"/>
        <w:spacing w:before="294" w:line="246" w:lineRule="auto"/>
        <w:ind w:right="904"/>
        <w:jc w:val="center"/>
        <w:rPr>
          <w:sz w:val="22"/>
          <w:szCs w:val="22"/>
        </w:rPr>
      </w:pPr>
      <w:r>
        <w:rPr>
          <w:sz w:val="22"/>
          <w:szCs w:val="22"/>
        </w:rPr>
        <w:t xml:space="preserve">We say </w:t>
      </w:r>
      <w:r>
        <w:rPr>
          <w:b/>
          <w:bCs/>
          <w:sz w:val="22"/>
          <w:szCs w:val="22"/>
        </w:rPr>
        <w:t xml:space="preserve">NO </w:t>
      </w:r>
      <w:r>
        <w:rPr>
          <w:sz w:val="22"/>
          <w:szCs w:val="22"/>
        </w:rPr>
        <w:t xml:space="preserve">to bullying – Reject it – Report it – Remove it. </w:t>
      </w:r>
    </w:p>
    <w:p w14:paraId="0051BDF3" w14:textId="47676076" w:rsidR="004C50C3" w:rsidRDefault="004C50C3" w:rsidP="004C50C3">
      <w:pPr>
        <w:widowControl w:val="0"/>
        <w:spacing w:before="294" w:line="246" w:lineRule="auto"/>
        <w:ind w:right="904"/>
        <w:rPr>
          <w:sz w:val="22"/>
          <w:szCs w:val="22"/>
        </w:rPr>
      </w:pPr>
      <w:r>
        <w:rPr>
          <w:sz w:val="22"/>
          <w:szCs w:val="22"/>
        </w:rPr>
        <w:t xml:space="preserve">Here at </w:t>
      </w:r>
      <w:r>
        <w:rPr>
          <w:sz w:val="22"/>
          <w:szCs w:val="22"/>
        </w:rPr>
        <w:t>St. George’s</w:t>
      </w:r>
      <w:r>
        <w:rPr>
          <w:sz w:val="22"/>
          <w:szCs w:val="22"/>
        </w:rPr>
        <w:t xml:space="preserve">, we regard bullying as very serious and always take firm action against it. We encourage children to work against it and to report any incidents of bullying. </w:t>
      </w:r>
    </w:p>
    <w:p w14:paraId="3B82F683" w14:textId="77777777" w:rsidR="004C50C3" w:rsidRDefault="004C50C3" w:rsidP="004C50C3">
      <w:pPr>
        <w:pStyle w:val="Heading3"/>
        <w:spacing w:before="280" w:after="80" w:line="276" w:lineRule="auto"/>
        <w:ind w:left="0"/>
        <w:jc w:val="left"/>
        <w:rPr>
          <w:color w:val="000000"/>
        </w:rPr>
      </w:pPr>
      <w:bookmarkStart w:id="3" w:name="_heading=h.ijm8txaupahg" w:colFirst="0" w:colLast="0"/>
      <w:bookmarkEnd w:id="3"/>
    </w:p>
    <w:p w14:paraId="6DFADD56" w14:textId="77777777" w:rsidR="004C50C3" w:rsidRPr="004C50C3" w:rsidRDefault="004C50C3" w:rsidP="004C50C3"/>
    <w:p w14:paraId="5AF0B777" w14:textId="7DB2480C" w:rsidR="004C50C3" w:rsidRDefault="004C50C3" w:rsidP="004C50C3">
      <w:pPr>
        <w:pStyle w:val="Heading3"/>
        <w:spacing w:before="280" w:after="80" w:line="276" w:lineRule="auto"/>
        <w:ind w:left="0"/>
        <w:jc w:val="left"/>
        <w:rPr>
          <w:color w:val="000000"/>
        </w:rPr>
      </w:pPr>
      <w:r>
        <w:rPr>
          <w:color w:val="000000"/>
        </w:rPr>
        <w:lastRenderedPageBreak/>
        <w:t xml:space="preserve">The purpose of this policy is to: </w:t>
      </w:r>
    </w:p>
    <w:p w14:paraId="5FBB462B" w14:textId="77777777" w:rsidR="004C50C3" w:rsidRDefault="004C50C3" w:rsidP="004C50C3">
      <w:pPr>
        <w:widowControl w:val="0"/>
        <w:spacing w:before="215" w:line="234" w:lineRule="auto"/>
        <w:ind w:left="532" w:right="927" w:firstLine="42"/>
        <w:rPr>
          <w:sz w:val="22"/>
          <w:szCs w:val="22"/>
        </w:rPr>
      </w:pPr>
      <w:r>
        <w:rPr>
          <w:sz w:val="22"/>
          <w:szCs w:val="22"/>
        </w:rPr>
        <w:t xml:space="preserve">• Prevent bullying from happening between children and young people </w:t>
      </w:r>
      <w:proofErr w:type="gramStart"/>
      <w:r>
        <w:rPr>
          <w:sz w:val="22"/>
          <w:szCs w:val="22"/>
        </w:rPr>
        <w:t>who  are</w:t>
      </w:r>
      <w:proofErr w:type="gramEnd"/>
      <w:r>
        <w:rPr>
          <w:sz w:val="22"/>
          <w:szCs w:val="22"/>
        </w:rPr>
        <w:t xml:space="preserve"> a part of our organisation or take part in our activities </w:t>
      </w:r>
    </w:p>
    <w:p w14:paraId="2E7FC41A" w14:textId="77777777" w:rsidR="004C50C3" w:rsidRDefault="004C50C3" w:rsidP="004C50C3">
      <w:pPr>
        <w:widowControl w:val="0"/>
        <w:spacing w:before="8" w:line="234" w:lineRule="auto"/>
        <w:ind w:left="527" w:right="1428" w:firstLine="47"/>
        <w:rPr>
          <w:sz w:val="22"/>
          <w:szCs w:val="22"/>
        </w:rPr>
      </w:pPr>
      <w:r>
        <w:rPr>
          <w:sz w:val="22"/>
          <w:szCs w:val="22"/>
        </w:rPr>
        <w:t xml:space="preserve">• Make sure bullying is stopped as soon as possible if it does happen, </w:t>
      </w:r>
      <w:proofErr w:type="gramStart"/>
      <w:r>
        <w:rPr>
          <w:sz w:val="22"/>
          <w:szCs w:val="22"/>
        </w:rPr>
        <w:t>and  that</w:t>
      </w:r>
      <w:proofErr w:type="gramEnd"/>
      <w:r>
        <w:rPr>
          <w:sz w:val="22"/>
          <w:szCs w:val="22"/>
        </w:rPr>
        <w:t xml:space="preserve"> those involved receive the support they need </w:t>
      </w:r>
    </w:p>
    <w:p w14:paraId="7692E32C" w14:textId="77777777" w:rsidR="004C50C3" w:rsidRDefault="004C50C3" w:rsidP="004C50C3">
      <w:pPr>
        <w:widowControl w:val="0"/>
        <w:spacing w:before="11" w:line="239" w:lineRule="auto"/>
        <w:ind w:left="522" w:right="-316" w:firstLine="52"/>
        <w:rPr>
          <w:sz w:val="22"/>
          <w:szCs w:val="22"/>
        </w:rPr>
      </w:pPr>
      <w:r>
        <w:rPr>
          <w:sz w:val="22"/>
          <w:szCs w:val="22"/>
        </w:rPr>
        <w:t xml:space="preserve">• Inform all staff, volunteers, children and their families about what we should all do to prevent and deal with bullying. </w:t>
      </w:r>
    </w:p>
    <w:p w14:paraId="7C2204FE" w14:textId="77777777" w:rsidR="004C50C3" w:rsidRDefault="004C50C3" w:rsidP="004C50C3">
      <w:pPr>
        <w:widowControl w:val="0"/>
        <w:spacing w:before="208" w:line="241" w:lineRule="auto"/>
        <w:ind w:right="805"/>
        <w:rPr>
          <w:sz w:val="22"/>
          <w:szCs w:val="22"/>
        </w:rPr>
      </w:pPr>
      <w:r>
        <w:rPr>
          <w:sz w:val="22"/>
          <w:szCs w:val="22"/>
        </w:rPr>
        <w:t xml:space="preserve">This policy statement applies to anyone working on behalf of The Beckmead Trust, including senior managers and the board of trustees, paid staff, volunteers, sessional workers, agency staff, and students. </w:t>
      </w:r>
    </w:p>
    <w:p w14:paraId="402687C6" w14:textId="77777777" w:rsidR="004C50C3" w:rsidRDefault="004C50C3" w:rsidP="004C50C3">
      <w:pPr>
        <w:pStyle w:val="Heading3"/>
        <w:spacing w:before="280" w:after="80" w:line="276" w:lineRule="auto"/>
        <w:ind w:left="0"/>
        <w:jc w:val="left"/>
        <w:rPr>
          <w:color w:val="000000"/>
        </w:rPr>
      </w:pPr>
      <w:bookmarkStart w:id="4" w:name="_heading=h.d3rhowgiqfnp" w:colFirst="0" w:colLast="0"/>
      <w:bookmarkEnd w:id="4"/>
      <w:r>
        <w:rPr>
          <w:color w:val="000000"/>
        </w:rPr>
        <w:t xml:space="preserve">What is bullying? </w:t>
      </w:r>
    </w:p>
    <w:p w14:paraId="21338861" w14:textId="77777777" w:rsidR="004C50C3" w:rsidRDefault="004C50C3" w:rsidP="004C50C3">
      <w:pPr>
        <w:widowControl w:val="0"/>
        <w:spacing w:before="222" w:line="423" w:lineRule="auto"/>
        <w:ind w:left="541" w:right="397" w:firstLine="7"/>
        <w:rPr>
          <w:sz w:val="22"/>
          <w:szCs w:val="22"/>
        </w:rPr>
      </w:pPr>
      <w:r>
        <w:rPr>
          <w:b/>
          <w:bCs/>
          <w:sz w:val="22"/>
          <w:szCs w:val="22"/>
        </w:rPr>
        <w:t xml:space="preserve">Bullying can be physical, verbal or emotional </w:t>
      </w:r>
      <w:r>
        <w:rPr>
          <w:sz w:val="22"/>
          <w:szCs w:val="22"/>
        </w:rPr>
        <w:t xml:space="preserve">by a single person or a group of people. Incidents of bullying can include: </w:t>
      </w:r>
    </w:p>
    <w:p w14:paraId="5103B5B9" w14:textId="77777777" w:rsidR="004C50C3" w:rsidRDefault="004C50C3" w:rsidP="004C50C3">
      <w:pPr>
        <w:widowControl w:val="0"/>
        <w:spacing w:before="96" w:line="240" w:lineRule="auto"/>
        <w:ind w:left="907"/>
        <w:rPr>
          <w:sz w:val="22"/>
          <w:szCs w:val="22"/>
        </w:rPr>
      </w:pPr>
      <w:r>
        <w:rPr>
          <w:sz w:val="22"/>
          <w:szCs w:val="22"/>
        </w:rPr>
        <w:t xml:space="preserve">● Name calling </w:t>
      </w:r>
    </w:p>
    <w:p w14:paraId="165F54CC" w14:textId="77777777" w:rsidR="004C50C3" w:rsidRDefault="004C50C3" w:rsidP="004C50C3">
      <w:pPr>
        <w:widowControl w:val="0"/>
        <w:spacing w:before="23" w:line="240" w:lineRule="auto"/>
        <w:ind w:left="907"/>
        <w:rPr>
          <w:sz w:val="22"/>
          <w:szCs w:val="22"/>
        </w:rPr>
      </w:pPr>
      <w:r>
        <w:rPr>
          <w:sz w:val="22"/>
          <w:szCs w:val="22"/>
        </w:rPr>
        <w:t xml:space="preserve">● Malicious gossip </w:t>
      </w:r>
    </w:p>
    <w:p w14:paraId="6244E0BC" w14:textId="77777777" w:rsidR="004C50C3" w:rsidRDefault="004C50C3" w:rsidP="004C50C3">
      <w:pPr>
        <w:widowControl w:val="0"/>
        <w:spacing w:before="25" w:line="240" w:lineRule="auto"/>
        <w:ind w:left="907"/>
        <w:rPr>
          <w:sz w:val="22"/>
          <w:szCs w:val="22"/>
        </w:rPr>
      </w:pPr>
      <w:r>
        <w:rPr>
          <w:sz w:val="22"/>
          <w:szCs w:val="22"/>
        </w:rPr>
        <w:t xml:space="preserve">● Damaging or stealing property </w:t>
      </w:r>
    </w:p>
    <w:p w14:paraId="076E8935" w14:textId="77777777" w:rsidR="004C50C3" w:rsidRDefault="004C50C3" w:rsidP="004C50C3">
      <w:pPr>
        <w:widowControl w:val="0"/>
        <w:spacing w:before="25" w:line="240" w:lineRule="auto"/>
        <w:ind w:left="907"/>
        <w:rPr>
          <w:sz w:val="22"/>
          <w:szCs w:val="22"/>
        </w:rPr>
      </w:pPr>
      <w:r>
        <w:rPr>
          <w:sz w:val="22"/>
          <w:szCs w:val="22"/>
        </w:rPr>
        <w:t xml:space="preserve">● Coercion into acts they do not wish to do </w:t>
      </w:r>
    </w:p>
    <w:p w14:paraId="369261DD" w14:textId="77777777" w:rsidR="004C50C3" w:rsidRDefault="004C50C3" w:rsidP="004C50C3">
      <w:pPr>
        <w:widowControl w:val="0"/>
        <w:spacing w:before="25" w:line="240" w:lineRule="auto"/>
        <w:ind w:left="907"/>
        <w:rPr>
          <w:sz w:val="22"/>
          <w:szCs w:val="22"/>
        </w:rPr>
      </w:pPr>
      <w:r>
        <w:rPr>
          <w:sz w:val="22"/>
          <w:szCs w:val="22"/>
        </w:rPr>
        <w:t xml:space="preserve">● Violence and assault </w:t>
      </w:r>
    </w:p>
    <w:p w14:paraId="28C12A30" w14:textId="77777777" w:rsidR="004C50C3" w:rsidRDefault="004C50C3" w:rsidP="004C50C3">
      <w:pPr>
        <w:widowControl w:val="0"/>
        <w:spacing w:before="23" w:line="240" w:lineRule="auto"/>
        <w:ind w:left="907"/>
        <w:rPr>
          <w:sz w:val="22"/>
          <w:szCs w:val="22"/>
        </w:rPr>
      </w:pPr>
      <w:r>
        <w:rPr>
          <w:sz w:val="22"/>
          <w:szCs w:val="22"/>
        </w:rPr>
        <w:t xml:space="preserve">● Punching/kicking </w:t>
      </w:r>
    </w:p>
    <w:p w14:paraId="157C312E" w14:textId="77777777" w:rsidR="004C50C3" w:rsidRDefault="004C50C3" w:rsidP="004C50C3">
      <w:pPr>
        <w:widowControl w:val="0"/>
        <w:spacing w:before="25" w:line="240" w:lineRule="auto"/>
        <w:ind w:left="907"/>
        <w:rPr>
          <w:sz w:val="22"/>
          <w:szCs w:val="22"/>
        </w:rPr>
      </w:pPr>
      <w:r>
        <w:rPr>
          <w:sz w:val="22"/>
          <w:szCs w:val="22"/>
        </w:rPr>
        <w:t xml:space="preserve">● Jostling </w:t>
      </w:r>
    </w:p>
    <w:p w14:paraId="58777EF6" w14:textId="77777777" w:rsidR="004C50C3" w:rsidRDefault="004C50C3" w:rsidP="004C50C3">
      <w:pPr>
        <w:widowControl w:val="0"/>
        <w:spacing w:before="26" w:line="240" w:lineRule="auto"/>
        <w:ind w:left="907"/>
        <w:rPr>
          <w:sz w:val="22"/>
          <w:szCs w:val="22"/>
        </w:rPr>
      </w:pPr>
      <w:r>
        <w:rPr>
          <w:sz w:val="22"/>
          <w:szCs w:val="22"/>
        </w:rPr>
        <w:t xml:space="preserve">● Teasing </w:t>
      </w:r>
    </w:p>
    <w:p w14:paraId="7B4E879E" w14:textId="77777777" w:rsidR="004C50C3" w:rsidRDefault="004C50C3" w:rsidP="004C50C3">
      <w:pPr>
        <w:widowControl w:val="0"/>
        <w:spacing w:before="25" w:line="240" w:lineRule="auto"/>
        <w:ind w:left="907"/>
        <w:rPr>
          <w:sz w:val="22"/>
          <w:szCs w:val="22"/>
        </w:rPr>
      </w:pPr>
      <w:r>
        <w:rPr>
          <w:sz w:val="22"/>
          <w:szCs w:val="22"/>
        </w:rPr>
        <w:t xml:space="preserve">● Intimidation </w:t>
      </w:r>
    </w:p>
    <w:p w14:paraId="0EB5B9F4" w14:textId="77777777" w:rsidR="004C50C3" w:rsidRDefault="004C50C3" w:rsidP="004C50C3">
      <w:pPr>
        <w:widowControl w:val="0"/>
        <w:spacing w:before="25" w:line="240" w:lineRule="auto"/>
        <w:ind w:left="907"/>
        <w:rPr>
          <w:sz w:val="22"/>
          <w:szCs w:val="22"/>
        </w:rPr>
      </w:pPr>
      <w:r>
        <w:rPr>
          <w:sz w:val="22"/>
          <w:szCs w:val="22"/>
        </w:rPr>
        <w:t xml:space="preserve">● Extortion </w:t>
      </w:r>
    </w:p>
    <w:p w14:paraId="6CAB7B5D" w14:textId="77777777" w:rsidR="004C50C3" w:rsidRDefault="004C50C3" w:rsidP="004C50C3">
      <w:pPr>
        <w:widowControl w:val="0"/>
        <w:spacing w:before="23" w:line="240" w:lineRule="auto"/>
        <w:ind w:left="907"/>
        <w:rPr>
          <w:sz w:val="22"/>
          <w:szCs w:val="22"/>
        </w:rPr>
      </w:pPr>
      <w:r>
        <w:rPr>
          <w:sz w:val="22"/>
          <w:szCs w:val="22"/>
        </w:rPr>
        <w:t xml:space="preserve">● Ostracising </w:t>
      </w:r>
    </w:p>
    <w:p w14:paraId="09A881B2" w14:textId="77777777" w:rsidR="004C50C3" w:rsidRDefault="004C50C3" w:rsidP="004C50C3">
      <w:pPr>
        <w:widowControl w:val="0"/>
        <w:spacing w:before="25" w:line="240" w:lineRule="auto"/>
        <w:ind w:left="907"/>
        <w:rPr>
          <w:sz w:val="22"/>
          <w:szCs w:val="22"/>
        </w:rPr>
      </w:pPr>
      <w:r>
        <w:rPr>
          <w:sz w:val="22"/>
          <w:szCs w:val="22"/>
        </w:rPr>
        <w:t xml:space="preserve">● Damaging </w:t>
      </w:r>
      <w:proofErr w:type="gramStart"/>
      <w:r>
        <w:rPr>
          <w:sz w:val="22"/>
          <w:szCs w:val="22"/>
        </w:rPr>
        <w:t>school work</w:t>
      </w:r>
      <w:proofErr w:type="gramEnd"/>
      <w:r>
        <w:rPr>
          <w:sz w:val="22"/>
          <w:szCs w:val="22"/>
        </w:rPr>
        <w:t xml:space="preserve"> and equipment </w:t>
      </w:r>
    </w:p>
    <w:p w14:paraId="20843427" w14:textId="77777777" w:rsidR="004C50C3" w:rsidRDefault="004C50C3" w:rsidP="004C50C3">
      <w:pPr>
        <w:widowControl w:val="0"/>
        <w:spacing w:before="217" w:line="234" w:lineRule="auto"/>
        <w:ind w:right="915"/>
        <w:rPr>
          <w:sz w:val="22"/>
          <w:szCs w:val="22"/>
        </w:rPr>
      </w:pPr>
      <w:r>
        <w:rPr>
          <w:sz w:val="22"/>
          <w:szCs w:val="22"/>
        </w:rPr>
        <w:t xml:space="preserve">The term ‘bullying’ has changed over time. The Department for Children, Schools and Families </w:t>
      </w:r>
      <w:proofErr w:type="gramStart"/>
      <w:r>
        <w:rPr>
          <w:sz w:val="22"/>
          <w:szCs w:val="22"/>
        </w:rPr>
        <w:t>defines</w:t>
      </w:r>
      <w:proofErr w:type="gramEnd"/>
      <w:r>
        <w:rPr>
          <w:sz w:val="22"/>
          <w:szCs w:val="22"/>
        </w:rPr>
        <w:t xml:space="preserve"> bullying as: </w:t>
      </w:r>
    </w:p>
    <w:p w14:paraId="0AD16F46" w14:textId="77777777" w:rsidR="004C50C3" w:rsidRDefault="004C50C3" w:rsidP="004C50C3">
      <w:pPr>
        <w:widowControl w:val="0"/>
        <w:spacing w:before="18" w:line="251" w:lineRule="auto"/>
        <w:ind w:left="901" w:right="853" w:firstLine="7"/>
        <w:rPr>
          <w:sz w:val="22"/>
          <w:szCs w:val="22"/>
        </w:rPr>
      </w:pPr>
      <w:r>
        <w:rPr>
          <w:sz w:val="22"/>
          <w:szCs w:val="22"/>
        </w:rPr>
        <w:t xml:space="preserve">● Repetitive, wilful or persistent behaviour intended to cause harm, </w:t>
      </w:r>
      <w:proofErr w:type="gramStart"/>
      <w:r>
        <w:rPr>
          <w:sz w:val="22"/>
          <w:szCs w:val="22"/>
        </w:rPr>
        <w:t>although  one</w:t>
      </w:r>
      <w:proofErr w:type="gramEnd"/>
      <w:r>
        <w:rPr>
          <w:sz w:val="22"/>
          <w:szCs w:val="22"/>
        </w:rPr>
        <w:t xml:space="preserve">-off incidents can in some cases also be defined as bullying </w:t>
      </w:r>
    </w:p>
    <w:p w14:paraId="1FA67F43" w14:textId="77777777" w:rsidR="004C50C3" w:rsidRDefault="004C50C3" w:rsidP="004C50C3">
      <w:pPr>
        <w:widowControl w:val="0"/>
        <w:spacing w:before="18" w:line="251" w:lineRule="auto"/>
        <w:ind w:left="901" w:right="853" w:firstLine="7"/>
        <w:rPr>
          <w:sz w:val="22"/>
          <w:szCs w:val="22"/>
        </w:rPr>
      </w:pPr>
      <w:r>
        <w:rPr>
          <w:sz w:val="22"/>
          <w:szCs w:val="22"/>
        </w:rPr>
        <w:t xml:space="preserve">● </w:t>
      </w:r>
      <w:proofErr w:type="gramStart"/>
      <w:r>
        <w:rPr>
          <w:sz w:val="22"/>
          <w:szCs w:val="22"/>
        </w:rPr>
        <w:t>Intentionally  harmful</w:t>
      </w:r>
      <w:proofErr w:type="gramEnd"/>
      <w:r>
        <w:rPr>
          <w:sz w:val="22"/>
          <w:szCs w:val="22"/>
        </w:rPr>
        <w:t xml:space="preserve"> behaviour, carried out by an individual or a group </w:t>
      </w:r>
    </w:p>
    <w:p w14:paraId="516CF4F8" w14:textId="77777777" w:rsidR="004C50C3" w:rsidRDefault="004C50C3" w:rsidP="004C50C3">
      <w:pPr>
        <w:widowControl w:val="0"/>
        <w:spacing w:before="18" w:line="251" w:lineRule="auto"/>
        <w:ind w:left="901" w:right="853" w:firstLine="7"/>
        <w:rPr>
          <w:sz w:val="22"/>
          <w:szCs w:val="22"/>
        </w:rPr>
      </w:pPr>
      <w:r>
        <w:rPr>
          <w:sz w:val="22"/>
          <w:szCs w:val="22"/>
        </w:rPr>
        <w:t>● An imbalance of power leaves the person bullied feeling defenceless.</w:t>
      </w:r>
    </w:p>
    <w:p w14:paraId="5BFEC0CF" w14:textId="77777777" w:rsidR="004C50C3" w:rsidRDefault="004C50C3" w:rsidP="004C50C3">
      <w:pPr>
        <w:widowControl w:val="0"/>
        <w:spacing w:line="240" w:lineRule="auto"/>
        <w:rPr>
          <w:sz w:val="22"/>
          <w:szCs w:val="22"/>
        </w:rPr>
      </w:pPr>
    </w:p>
    <w:p w14:paraId="5737A28F" w14:textId="77777777" w:rsidR="004C50C3" w:rsidRDefault="004C50C3" w:rsidP="004C50C3">
      <w:pPr>
        <w:widowControl w:val="0"/>
        <w:spacing w:line="240" w:lineRule="auto"/>
        <w:rPr>
          <w:sz w:val="22"/>
          <w:szCs w:val="22"/>
        </w:rPr>
      </w:pPr>
      <w:r>
        <w:rPr>
          <w:sz w:val="22"/>
          <w:szCs w:val="22"/>
        </w:rPr>
        <w:t xml:space="preserve">The Anti-Bullying Alliance defines bullying as: </w:t>
      </w:r>
    </w:p>
    <w:p w14:paraId="0C642E3B" w14:textId="77777777" w:rsidR="004C50C3" w:rsidRDefault="004C50C3" w:rsidP="004C50C3">
      <w:pPr>
        <w:widowControl w:val="0"/>
        <w:spacing w:before="291" w:line="240" w:lineRule="auto"/>
        <w:ind w:left="850"/>
        <w:rPr>
          <w:sz w:val="22"/>
          <w:szCs w:val="22"/>
        </w:rPr>
      </w:pPr>
      <w:r>
        <w:rPr>
          <w:sz w:val="22"/>
          <w:szCs w:val="22"/>
        </w:rPr>
        <w:t xml:space="preserve">● Intentional, repetitive or persistent </w:t>
      </w:r>
    </w:p>
    <w:p w14:paraId="7A4E3E95" w14:textId="77777777" w:rsidR="004C50C3" w:rsidRDefault="004C50C3" w:rsidP="004C50C3">
      <w:pPr>
        <w:widowControl w:val="0"/>
        <w:spacing w:before="28" w:line="246" w:lineRule="auto"/>
        <w:ind w:left="850" w:right="973"/>
        <w:rPr>
          <w:sz w:val="22"/>
          <w:szCs w:val="22"/>
        </w:rPr>
      </w:pPr>
      <w:r>
        <w:rPr>
          <w:sz w:val="22"/>
          <w:szCs w:val="22"/>
        </w:rPr>
        <w:t xml:space="preserve">● Hurting of one person by another, where the relationship involves an imbalance of power </w:t>
      </w:r>
    </w:p>
    <w:p w14:paraId="26C3E054" w14:textId="77777777" w:rsidR="004C50C3" w:rsidRDefault="004C50C3" w:rsidP="004C50C3">
      <w:pPr>
        <w:pStyle w:val="Heading3"/>
        <w:spacing w:before="280" w:after="80" w:line="276" w:lineRule="auto"/>
        <w:ind w:left="0"/>
        <w:jc w:val="left"/>
        <w:rPr>
          <w:color w:val="000000"/>
        </w:rPr>
      </w:pPr>
      <w:bookmarkStart w:id="5" w:name="_heading=h.thfhr6s2y072" w:colFirst="0" w:colLast="0"/>
      <w:bookmarkEnd w:id="5"/>
      <w:r>
        <w:rPr>
          <w:color w:val="000000"/>
        </w:rPr>
        <w:t xml:space="preserve">Forms of Bullying </w:t>
      </w:r>
    </w:p>
    <w:p w14:paraId="4381B648" w14:textId="77777777" w:rsidR="004C50C3" w:rsidRDefault="004C50C3" w:rsidP="004C50C3">
      <w:pPr>
        <w:widowControl w:val="0"/>
        <w:spacing w:before="30" w:line="246" w:lineRule="auto"/>
        <w:ind w:left="4" w:right="26" w:firstLine="27"/>
        <w:rPr>
          <w:sz w:val="22"/>
          <w:szCs w:val="22"/>
        </w:rPr>
      </w:pPr>
      <w:r>
        <w:rPr>
          <w:sz w:val="22"/>
          <w:szCs w:val="22"/>
        </w:rPr>
        <w:t xml:space="preserve">Bullying can take many forms and can be short-term or continuing over a longer </w:t>
      </w:r>
      <w:proofErr w:type="gramStart"/>
      <w:r>
        <w:rPr>
          <w:sz w:val="22"/>
          <w:szCs w:val="22"/>
        </w:rPr>
        <w:t>period of time</w:t>
      </w:r>
      <w:proofErr w:type="gramEnd"/>
      <w:r>
        <w:rPr>
          <w:sz w:val="22"/>
          <w:szCs w:val="22"/>
        </w:rPr>
        <w:t xml:space="preserve">. It can be physical or verbal but can also be psychological, which is more subtle. </w:t>
      </w:r>
    </w:p>
    <w:p w14:paraId="623AB1BC" w14:textId="77777777" w:rsidR="004C50C3" w:rsidRDefault="004C50C3" w:rsidP="004C50C3">
      <w:pPr>
        <w:widowControl w:val="0"/>
        <w:spacing w:before="287" w:line="246" w:lineRule="auto"/>
        <w:ind w:left="13" w:right="-5" w:firstLine="18"/>
        <w:rPr>
          <w:sz w:val="22"/>
          <w:szCs w:val="22"/>
        </w:rPr>
      </w:pPr>
      <w:r>
        <w:rPr>
          <w:sz w:val="22"/>
          <w:szCs w:val="22"/>
        </w:rPr>
        <w:t xml:space="preserve">Research has suggested that there is a gender difference in how boys and girls bully their peers. This trend develops as pupils grow older. Boys are twice as likely as girls to use physical violence, whereas girls are three times more likely to use gossip and name-calling. </w:t>
      </w:r>
    </w:p>
    <w:p w14:paraId="00C16160" w14:textId="77777777" w:rsidR="004C50C3" w:rsidRDefault="004C50C3" w:rsidP="004C50C3">
      <w:pPr>
        <w:widowControl w:val="0"/>
        <w:spacing w:before="287" w:line="246" w:lineRule="auto"/>
        <w:ind w:left="13" w:right="-5" w:firstLine="18"/>
        <w:rPr>
          <w:sz w:val="22"/>
          <w:szCs w:val="22"/>
        </w:rPr>
      </w:pPr>
    </w:p>
    <w:p w14:paraId="15C15ED1" w14:textId="77777777" w:rsidR="004C50C3" w:rsidRDefault="004C50C3" w:rsidP="004C50C3">
      <w:pPr>
        <w:pStyle w:val="Heading3"/>
        <w:spacing w:before="280" w:after="80" w:line="276" w:lineRule="auto"/>
        <w:ind w:left="0"/>
        <w:jc w:val="left"/>
        <w:rPr>
          <w:color w:val="000000"/>
        </w:rPr>
      </w:pPr>
      <w:bookmarkStart w:id="6" w:name="_heading=h.jxu09k88f5jv" w:colFirst="0" w:colLast="0"/>
      <w:bookmarkEnd w:id="6"/>
      <w:r>
        <w:rPr>
          <w:color w:val="000000"/>
        </w:rPr>
        <w:t xml:space="preserve">Reasons for being a victim of bullying may include </w:t>
      </w:r>
    </w:p>
    <w:p w14:paraId="365F4195" w14:textId="77777777" w:rsidR="004C50C3" w:rsidRDefault="004C50C3" w:rsidP="004C50C3">
      <w:pPr>
        <w:widowControl w:val="0"/>
        <w:numPr>
          <w:ilvl w:val="0"/>
          <w:numId w:val="8"/>
        </w:numPr>
        <w:spacing w:before="294" w:line="250" w:lineRule="auto"/>
        <w:ind w:right="532"/>
        <w:rPr>
          <w:sz w:val="22"/>
          <w:szCs w:val="22"/>
        </w:rPr>
      </w:pPr>
      <w:r>
        <w:rPr>
          <w:sz w:val="22"/>
          <w:szCs w:val="22"/>
        </w:rPr>
        <w:t>Any difference, such as age, disability, gender reassignment, marriage and civil partnership, pregnancy and maternity, race, religion or belief, sex, and sexual orientation. These differences are classed as protected characteristics and fall under the Equality Act 2000</w:t>
      </w:r>
    </w:p>
    <w:p w14:paraId="7F63C54F" w14:textId="77777777" w:rsidR="004C50C3" w:rsidRDefault="004C50C3" w:rsidP="004C50C3">
      <w:pPr>
        <w:widowControl w:val="0"/>
        <w:numPr>
          <w:ilvl w:val="0"/>
          <w:numId w:val="8"/>
        </w:numPr>
        <w:spacing w:line="250" w:lineRule="auto"/>
        <w:ind w:right="532"/>
        <w:rPr>
          <w:sz w:val="22"/>
          <w:szCs w:val="22"/>
        </w:rPr>
      </w:pPr>
      <w:r>
        <w:rPr>
          <w:sz w:val="22"/>
          <w:szCs w:val="22"/>
        </w:rPr>
        <w:t xml:space="preserve">Family composition/living arrangements </w:t>
      </w:r>
    </w:p>
    <w:p w14:paraId="3195577E" w14:textId="77777777" w:rsidR="004C50C3" w:rsidRDefault="004C50C3" w:rsidP="004C50C3">
      <w:pPr>
        <w:widowControl w:val="0"/>
        <w:numPr>
          <w:ilvl w:val="0"/>
          <w:numId w:val="8"/>
        </w:numPr>
        <w:spacing w:line="240" w:lineRule="auto"/>
        <w:rPr>
          <w:sz w:val="22"/>
          <w:szCs w:val="22"/>
        </w:rPr>
      </w:pPr>
      <w:r>
        <w:rPr>
          <w:sz w:val="22"/>
          <w:szCs w:val="22"/>
        </w:rPr>
        <w:t xml:space="preserve">New child in school </w:t>
      </w:r>
    </w:p>
    <w:p w14:paraId="494A56E9" w14:textId="77777777" w:rsidR="004C50C3" w:rsidRDefault="004C50C3" w:rsidP="004C50C3">
      <w:pPr>
        <w:widowControl w:val="0"/>
        <w:numPr>
          <w:ilvl w:val="0"/>
          <w:numId w:val="8"/>
        </w:numPr>
        <w:spacing w:line="240" w:lineRule="auto"/>
        <w:rPr>
          <w:sz w:val="22"/>
          <w:szCs w:val="22"/>
        </w:rPr>
      </w:pPr>
      <w:r>
        <w:rPr>
          <w:sz w:val="22"/>
          <w:szCs w:val="22"/>
        </w:rPr>
        <w:t xml:space="preserve">A child with a family crisis </w:t>
      </w:r>
    </w:p>
    <w:p w14:paraId="43F51631" w14:textId="77777777" w:rsidR="004C50C3" w:rsidRDefault="004C50C3" w:rsidP="004C50C3">
      <w:pPr>
        <w:widowControl w:val="0"/>
        <w:numPr>
          <w:ilvl w:val="0"/>
          <w:numId w:val="8"/>
        </w:numPr>
        <w:spacing w:line="246" w:lineRule="auto"/>
        <w:jc w:val="both"/>
        <w:rPr>
          <w:sz w:val="22"/>
          <w:szCs w:val="22"/>
        </w:rPr>
      </w:pPr>
      <w:r>
        <w:rPr>
          <w:sz w:val="22"/>
          <w:szCs w:val="22"/>
        </w:rPr>
        <w:t xml:space="preserve">They are likely to be children who are not assertive (timid), unlikely to fight back, loners with few friends, anxious or fearful, younger children, and those outside a group. </w:t>
      </w:r>
    </w:p>
    <w:p w14:paraId="2C611EB5" w14:textId="77777777" w:rsidR="004C50C3" w:rsidRDefault="004C50C3" w:rsidP="004C50C3">
      <w:pPr>
        <w:pStyle w:val="Heading3"/>
        <w:spacing w:before="280" w:after="80" w:line="276" w:lineRule="auto"/>
        <w:ind w:left="0"/>
        <w:jc w:val="left"/>
        <w:rPr>
          <w:color w:val="000000"/>
        </w:rPr>
      </w:pPr>
      <w:bookmarkStart w:id="7" w:name="_heading=h.egsv23rdsg41" w:colFirst="0" w:colLast="0"/>
      <w:bookmarkEnd w:id="7"/>
      <w:r>
        <w:rPr>
          <w:color w:val="000000"/>
        </w:rPr>
        <w:t xml:space="preserve">Reasons for being a bully may include: </w:t>
      </w:r>
    </w:p>
    <w:p w14:paraId="24E3D57B" w14:textId="77777777" w:rsidR="004C50C3" w:rsidRDefault="004C50C3" w:rsidP="004C50C3">
      <w:pPr>
        <w:widowControl w:val="0"/>
        <w:spacing w:before="291" w:line="240" w:lineRule="auto"/>
        <w:ind w:left="391"/>
        <w:rPr>
          <w:sz w:val="22"/>
          <w:szCs w:val="22"/>
        </w:rPr>
      </w:pPr>
      <w:r>
        <w:rPr>
          <w:sz w:val="22"/>
          <w:szCs w:val="22"/>
        </w:rPr>
        <w:t xml:space="preserve">● Victim of violence </w:t>
      </w:r>
    </w:p>
    <w:p w14:paraId="53818D59" w14:textId="77777777" w:rsidR="004C50C3" w:rsidRDefault="004C50C3" w:rsidP="004C50C3">
      <w:pPr>
        <w:widowControl w:val="0"/>
        <w:spacing w:before="23" w:line="240" w:lineRule="auto"/>
        <w:ind w:left="391"/>
        <w:rPr>
          <w:sz w:val="22"/>
          <w:szCs w:val="22"/>
        </w:rPr>
      </w:pPr>
      <w:r>
        <w:rPr>
          <w:sz w:val="22"/>
          <w:szCs w:val="22"/>
        </w:rPr>
        <w:t xml:space="preserve">● Enjoyment of power / creating fear </w:t>
      </w:r>
    </w:p>
    <w:p w14:paraId="2C187BFB" w14:textId="77777777" w:rsidR="004C50C3" w:rsidRDefault="004C50C3" w:rsidP="004C50C3">
      <w:pPr>
        <w:widowControl w:val="0"/>
        <w:spacing w:before="25" w:line="240" w:lineRule="auto"/>
        <w:ind w:left="391"/>
        <w:rPr>
          <w:sz w:val="22"/>
          <w:szCs w:val="22"/>
        </w:rPr>
      </w:pPr>
      <w:r>
        <w:rPr>
          <w:sz w:val="22"/>
          <w:szCs w:val="22"/>
        </w:rPr>
        <w:t xml:space="preserve">● Copying behaviour seen at home or on TV </w:t>
      </w:r>
    </w:p>
    <w:p w14:paraId="42590E32" w14:textId="77777777" w:rsidR="004C50C3" w:rsidRDefault="004C50C3" w:rsidP="004C50C3">
      <w:pPr>
        <w:widowControl w:val="0"/>
        <w:spacing w:before="27" w:line="246" w:lineRule="auto"/>
        <w:ind w:left="749" w:right="112" w:hanging="355"/>
        <w:rPr>
          <w:sz w:val="22"/>
          <w:szCs w:val="22"/>
        </w:rPr>
      </w:pPr>
      <w:r>
        <w:rPr>
          <w:sz w:val="22"/>
          <w:szCs w:val="22"/>
        </w:rPr>
        <w:t xml:space="preserve">● It occurs in children from all backgrounds, cultures, races, sexes, from nursery through </w:t>
      </w:r>
      <w:proofErr w:type="gramStart"/>
      <w:r>
        <w:rPr>
          <w:sz w:val="22"/>
          <w:szCs w:val="22"/>
        </w:rPr>
        <w:t>to  6</w:t>
      </w:r>
      <w:proofErr w:type="gramEnd"/>
      <w:r>
        <w:rPr>
          <w:sz w:val="23"/>
          <w:szCs w:val="23"/>
          <w:vertAlign w:val="superscript"/>
        </w:rPr>
        <w:t xml:space="preserve">th </w:t>
      </w:r>
      <w:r>
        <w:rPr>
          <w:sz w:val="22"/>
          <w:szCs w:val="22"/>
        </w:rPr>
        <w:t xml:space="preserve">Form/adult. </w:t>
      </w:r>
    </w:p>
    <w:p w14:paraId="6D826EFA" w14:textId="77777777" w:rsidR="004C50C3" w:rsidRDefault="004C50C3" w:rsidP="004C50C3">
      <w:pPr>
        <w:pStyle w:val="Heading3"/>
        <w:spacing w:before="280" w:after="80" w:line="276" w:lineRule="auto"/>
        <w:ind w:left="0"/>
        <w:jc w:val="left"/>
        <w:rPr>
          <w:color w:val="000000"/>
        </w:rPr>
      </w:pPr>
      <w:bookmarkStart w:id="8" w:name="_heading=h.z9gpmv6noh1y" w:colFirst="0" w:colLast="0"/>
      <w:bookmarkEnd w:id="8"/>
      <w:r>
        <w:rPr>
          <w:color w:val="000000"/>
        </w:rPr>
        <w:t xml:space="preserve">Early Signs of Distress </w:t>
      </w:r>
    </w:p>
    <w:p w14:paraId="3FE84C5B" w14:textId="77777777" w:rsidR="004C50C3" w:rsidRDefault="004C50C3" w:rsidP="004C50C3">
      <w:pPr>
        <w:widowControl w:val="0"/>
        <w:numPr>
          <w:ilvl w:val="0"/>
          <w:numId w:val="14"/>
        </w:numPr>
        <w:spacing w:before="291" w:line="240" w:lineRule="auto"/>
        <w:rPr>
          <w:sz w:val="22"/>
          <w:szCs w:val="22"/>
        </w:rPr>
      </w:pPr>
      <w:r>
        <w:rPr>
          <w:sz w:val="22"/>
          <w:szCs w:val="22"/>
        </w:rPr>
        <w:t xml:space="preserve">Withdrawn </w:t>
      </w:r>
    </w:p>
    <w:p w14:paraId="4DC60950" w14:textId="77777777" w:rsidR="004C50C3" w:rsidRDefault="004C50C3" w:rsidP="004C50C3">
      <w:pPr>
        <w:widowControl w:val="0"/>
        <w:numPr>
          <w:ilvl w:val="0"/>
          <w:numId w:val="14"/>
        </w:numPr>
        <w:spacing w:line="240" w:lineRule="auto"/>
        <w:rPr>
          <w:sz w:val="22"/>
          <w:szCs w:val="22"/>
        </w:rPr>
      </w:pPr>
      <w:r>
        <w:rPr>
          <w:sz w:val="22"/>
          <w:szCs w:val="22"/>
        </w:rPr>
        <w:t xml:space="preserve">Deterioration of work </w:t>
      </w:r>
    </w:p>
    <w:p w14:paraId="41601C20" w14:textId="77777777" w:rsidR="004C50C3" w:rsidRDefault="004C50C3" w:rsidP="004C50C3">
      <w:pPr>
        <w:widowControl w:val="0"/>
        <w:numPr>
          <w:ilvl w:val="0"/>
          <w:numId w:val="14"/>
        </w:numPr>
        <w:spacing w:line="240" w:lineRule="auto"/>
        <w:rPr>
          <w:sz w:val="22"/>
          <w:szCs w:val="22"/>
        </w:rPr>
      </w:pPr>
      <w:r>
        <w:rPr>
          <w:sz w:val="22"/>
          <w:szCs w:val="22"/>
        </w:rPr>
        <w:t xml:space="preserve">Spurious illness </w:t>
      </w:r>
    </w:p>
    <w:p w14:paraId="1F23DE34" w14:textId="77777777" w:rsidR="004C50C3" w:rsidRDefault="004C50C3" w:rsidP="004C50C3">
      <w:pPr>
        <w:widowControl w:val="0"/>
        <w:numPr>
          <w:ilvl w:val="0"/>
          <w:numId w:val="14"/>
        </w:numPr>
        <w:spacing w:line="240" w:lineRule="auto"/>
        <w:rPr>
          <w:sz w:val="22"/>
          <w:szCs w:val="22"/>
        </w:rPr>
      </w:pPr>
      <w:r>
        <w:rPr>
          <w:sz w:val="22"/>
          <w:szCs w:val="22"/>
        </w:rPr>
        <w:t xml:space="preserve">Isolation </w:t>
      </w:r>
    </w:p>
    <w:p w14:paraId="3E103DEB" w14:textId="77777777" w:rsidR="004C50C3" w:rsidRDefault="004C50C3" w:rsidP="004C50C3">
      <w:pPr>
        <w:widowControl w:val="0"/>
        <w:numPr>
          <w:ilvl w:val="0"/>
          <w:numId w:val="14"/>
        </w:numPr>
        <w:spacing w:line="240" w:lineRule="auto"/>
        <w:rPr>
          <w:sz w:val="22"/>
          <w:szCs w:val="22"/>
        </w:rPr>
      </w:pPr>
      <w:r>
        <w:rPr>
          <w:sz w:val="22"/>
          <w:szCs w:val="22"/>
        </w:rPr>
        <w:t xml:space="preserve">Desire to remain with adults </w:t>
      </w:r>
    </w:p>
    <w:p w14:paraId="10242FB9" w14:textId="77777777" w:rsidR="004C50C3" w:rsidRDefault="004C50C3" w:rsidP="004C50C3">
      <w:pPr>
        <w:widowControl w:val="0"/>
        <w:numPr>
          <w:ilvl w:val="0"/>
          <w:numId w:val="14"/>
        </w:numPr>
        <w:spacing w:line="240" w:lineRule="auto"/>
        <w:rPr>
          <w:sz w:val="22"/>
          <w:szCs w:val="22"/>
        </w:rPr>
      </w:pPr>
      <w:r>
        <w:rPr>
          <w:sz w:val="22"/>
          <w:szCs w:val="22"/>
        </w:rPr>
        <w:t xml:space="preserve">Erratic attendance </w:t>
      </w:r>
    </w:p>
    <w:p w14:paraId="57478D65" w14:textId="77777777" w:rsidR="004C50C3" w:rsidRDefault="004C50C3" w:rsidP="004C50C3">
      <w:pPr>
        <w:widowControl w:val="0"/>
        <w:numPr>
          <w:ilvl w:val="0"/>
          <w:numId w:val="14"/>
        </w:numPr>
        <w:spacing w:line="240" w:lineRule="auto"/>
        <w:rPr>
          <w:sz w:val="22"/>
          <w:szCs w:val="22"/>
        </w:rPr>
      </w:pPr>
      <w:r>
        <w:rPr>
          <w:sz w:val="22"/>
          <w:szCs w:val="22"/>
        </w:rPr>
        <w:t xml:space="preserve">General unhappiness/anxiety/fear </w:t>
      </w:r>
    </w:p>
    <w:p w14:paraId="6F083694" w14:textId="77777777" w:rsidR="004C50C3" w:rsidRDefault="004C50C3" w:rsidP="004C50C3">
      <w:pPr>
        <w:widowControl w:val="0"/>
        <w:numPr>
          <w:ilvl w:val="0"/>
          <w:numId w:val="14"/>
        </w:numPr>
        <w:spacing w:line="240" w:lineRule="auto"/>
        <w:rPr>
          <w:sz w:val="22"/>
          <w:szCs w:val="22"/>
        </w:rPr>
      </w:pPr>
      <w:r>
        <w:rPr>
          <w:sz w:val="22"/>
          <w:szCs w:val="22"/>
        </w:rPr>
        <w:t xml:space="preserve">Late arrivals </w:t>
      </w:r>
    </w:p>
    <w:p w14:paraId="2922B245" w14:textId="77777777" w:rsidR="004C50C3" w:rsidRDefault="004C50C3" w:rsidP="004C50C3">
      <w:pPr>
        <w:widowControl w:val="0"/>
        <w:numPr>
          <w:ilvl w:val="0"/>
          <w:numId w:val="14"/>
        </w:numPr>
        <w:spacing w:line="240" w:lineRule="auto"/>
        <w:rPr>
          <w:sz w:val="22"/>
          <w:szCs w:val="22"/>
        </w:rPr>
      </w:pPr>
      <w:r>
        <w:rPr>
          <w:sz w:val="22"/>
          <w:szCs w:val="22"/>
        </w:rPr>
        <w:t>Bed-wetting and other signs are noted in our Special Educational Needs Policy</w:t>
      </w:r>
    </w:p>
    <w:p w14:paraId="331DC720" w14:textId="77777777" w:rsidR="004C50C3" w:rsidRDefault="004C50C3" w:rsidP="004C50C3">
      <w:pPr>
        <w:widowControl w:val="0"/>
        <w:spacing w:line="240" w:lineRule="auto"/>
        <w:ind w:left="1"/>
        <w:rPr>
          <w:b/>
          <w:bCs/>
          <w:sz w:val="22"/>
          <w:szCs w:val="22"/>
        </w:rPr>
      </w:pPr>
    </w:p>
    <w:p w14:paraId="186CEA19" w14:textId="77777777" w:rsidR="004C50C3" w:rsidRDefault="004C50C3" w:rsidP="004C50C3">
      <w:pPr>
        <w:pStyle w:val="Heading3"/>
        <w:spacing w:before="280" w:after="80" w:line="276" w:lineRule="auto"/>
        <w:ind w:left="0"/>
        <w:jc w:val="left"/>
        <w:rPr>
          <w:color w:val="000000"/>
        </w:rPr>
      </w:pPr>
      <w:bookmarkStart w:id="9" w:name="_heading=h.lx5uo2x371pl" w:colFirst="0" w:colLast="0"/>
      <w:bookmarkEnd w:id="9"/>
      <w:r>
        <w:rPr>
          <w:color w:val="000000"/>
        </w:rPr>
        <w:t xml:space="preserve">Strategies for Reducing and Eliminating Bullying </w:t>
      </w:r>
    </w:p>
    <w:p w14:paraId="255D81E6" w14:textId="77777777" w:rsidR="004C50C3" w:rsidRDefault="004C50C3" w:rsidP="004C50C3">
      <w:pPr>
        <w:widowControl w:val="0"/>
        <w:spacing w:before="282" w:line="240" w:lineRule="auto"/>
        <w:ind w:left="14"/>
        <w:rPr>
          <w:sz w:val="22"/>
          <w:szCs w:val="22"/>
        </w:rPr>
      </w:pPr>
      <w:r>
        <w:rPr>
          <w:sz w:val="22"/>
          <w:szCs w:val="22"/>
        </w:rPr>
        <w:t xml:space="preserve">We firmly believe that prevention is better than cure, so we: </w:t>
      </w:r>
    </w:p>
    <w:p w14:paraId="0F4D0C9B" w14:textId="77777777" w:rsidR="004C50C3" w:rsidRDefault="004C50C3" w:rsidP="004C50C3">
      <w:pPr>
        <w:widowControl w:val="0"/>
        <w:numPr>
          <w:ilvl w:val="0"/>
          <w:numId w:val="13"/>
        </w:numPr>
        <w:spacing w:before="90" w:line="246" w:lineRule="auto"/>
        <w:ind w:right="997"/>
        <w:rPr>
          <w:sz w:val="22"/>
          <w:szCs w:val="22"/>
        </w:rPr>
      </w:pPr>
      <w:r>
        <w:rPr>
          <w:sz w:val="22"/>
          <w:szCs w:val="22"/>
        </w:rPr>
        <w:t xml:space="preserve">Encourage the caring and nurturing side of children through positive behaviour management strategies </w:t>
      </w:r>
    </w:p>
    <w:p w14:paraId="19E944B1" w14:textId="77777777" w:rsidR="004C50C3" w:rsidRDefault="004C50C3" w:rsidP="004C50C3">
      <w:pPr>
        <w:widowControl w:val="0"/>
        <w:numPr>
          <w:ilvl w:val="0"/>
          <w:numId w:val="13"/>
        </w:numPr>
        <w:spacing w:line="246" w:lineRule="auto"/>
        <w:ind w:right="-316"/>
        <w:rPr>
          <w:sz w:val="22"/>
          <w:szCs w:val="22"/>
        </w:rPr>
      </w:pPr>
      <w:r>
        <w:rPr>
          <w:sz w:val="22"/>
          <w:szCs w:val="22"/>
        </w:rPr>
        <w:t xml:space="preserve">Teach safety online and teach each child to be responsible for keeping others safe online.  This work on cyberbullying ensures that it includes all devices and provides clear guidance on apps. </w:t>
      </w:r>
    </w:p>
    <w:p w14:paraId="24FCFE7D" w14:textId="77777777" w:rsidR="004C50C3" w:rsidRDefault="004C50C3" w:rsidP="004C50C3">
      <w:pPr>
        <w:widowControl w:val="0"/>
        <w:numPr>
          <w:ilvl w:val="0"/>
          <w:numId w:val="13"/>
        </w:numPr>
        <w:spacing w:line="246" w:lineRule="auto"/>
        <w:ind w:right="997"/>
        <w:rPr>
          <w:sz w:val="22"/>
          <w:szCs w:val="22"/>
        </w:rPr>
      </w:pPr>
      <w:r>
        <w:rPr>
          <w:sz w:val="22"/>
          <w:szCs w:val="22"/>
        </w:rPr>
        <w:t>All school devices are filtered using the LGFL systems.</w:t>
      </w:r>
    </w:p>
    <w:p w14:paraId="39B76CDC" w14:textId="77777777" w:rsidR="004C50C3" w:rsidRDefault="004C50C3" w:rsidP="004C50C3">
      <w:pPr>
        <w:widowControl w:val="0"/>
        <w:spacing w:line="246" w:lineRule="auto"/>
        <w:ind w:left="720" w:right="997"/>
        <w:rPr>
          <w:sz w:val="22"/>
          <w:szCs w:val="22"/>
        </w:rPr>
      </w:pPr>
    </w:p>
    <w:p w14:paraId="18BBC021" w14:textId="77777777" w:rsidR="004C50C3" w:rsidRDefault="004C50C3" w:rsidP="004C50C3">
      <w:pPr>
        <w:widowControl w:val="0"/>
        <w:numPr>
          <w:ilvl w:val="0"/>
          <w:numId w:val="13"/>
        </w:numPr>
        <w:spacing w:line="246" w:lineRule="auto"/>
        <w:ind w:right="-32"/>
        <w:rPr>
          <w:sz w:val="22"/>
          <w:szCs w:val="22"/>
        </w:rPr>
      </w:pPr>
      <w:r>
        <w:rPr>
          <w:sz w:val="22"/>
          <w:szCs w:val="22"/>
        </w:rPr>
        <w:lastRenderedPageBreak/>
        <w:t xml:space="preserve">Work to a caring, co-operative ethos (such as through paired and group work, assemblies, Personal Social, Health &amp; Citizenship Education curriculum). </w:t>
      </w:r>
    </w:p>
    <w:p w14:paraId="75C666BC" w14:textId="77777777" w:rsidR="004C50C3" w:rsidRDefault="004C50C3" w:rsidP="004C50C3">
      <w:pPr>
        <w:widowControl w:val="0"/>
        <w:numPr>
          <w:ilvl w:val="0"/>
          <w:numId w:val="13"/>
        </w:numPr>
        <w:spacing w:line="248" w:lineRule="auto"/>
        <w:ind w:right="366"/>
        <w:rPr>
          <w:sz w:val="22"/>
          <w:szCs w:val="22"/>
        </w:rPr>
      </w:pPr>
      <w:r>
        <w:rPr>
          <w:sz w:val="22"/>
          <w:szCs w:val="22"/>
        </w:rPr>
        <w:t xml:space="preserve">Discuss friendships and positive relationships regularly. </w:t>
      </w:r>
    </w:p>
    <w:p w14:paraId="576035B4" w14:textId="77777777" w:rsidR="004C50C3" w:rsidRDefault="004C50C3" w:rsidP="004C50C3">
      <w:pPr>
        <w:widowControl w:val="0"/>
        <w:numPr>
          <w:ilvl w:val="0"/>
          <w:numId w:val="13"/>
        </w:numPr>
        <w:spacing w:line="248" w:lineRule="auto"/>
        <w:ind w:right="-174"/>
        <w:rPr>
          <w:sz w:val="22"/>
          <w:szCs w:val="22"/>
        </w:rPr>
      </w:pPr>
      <w:r>
        <w:rPr>
          <w:sz w:val="22"/>
          <w:szCs w:val="22"/>
        </w:rPr>
        <w:t xml:space="preserve">Actively celebrate differences of all kinds regardless of Race, Religion or Belief, Gender or Gender Identity, Disability, Sexual Orientation or class. </w:t>
      </w:r>
    </w:p>
    <w:p w14:paraId="20F91A87" w14:textId="77777777" w:rsidR="004C50C3" w:rsidRDefault="004C50C3" w:rsidP="004C50C3">
      <w:pPr>
        <w:widowControl w:val="0"/>
        <w:numPr>
          <w:ilvl w:val="0"/>
          <w:numId w:val="13"/>
        </w:numPr>
        <w:spacing w:line="248" w:lineRule="auto"/>
        <w:ind w:right="366"/>
        <w:rPr>
          <w:sz w:val="22"/>
          <w:szCs w:val="22"/>
        </w:rPr>
      </w:pPr>
      <w:r>
        <w:rPr>
          <w:sz w:val="22"/>
          <w:szCs w:val="22"/>
        </w:rPr>
        <w:t xml:space="preserve">Ensure adequate supervision in the playground and training of all school staff on behaviour management (including the prevention of bullying). </w:t>
      </w:r>
    </w:p>
    <w:p w14:paraId="0F7B623F" w14:textId="77777777" w:rsidR="004C50C3" w:rsidRDefault="004C50C3" w:rsidP="004C50C3">
      <w:pPr>
        <w:widowControl w:val="0"/>
        <w:numPr>
          <w:ilvl w:val="0"/>
          <w:numId w:val="13"/>
        </w:numPr>
        <w:spacing w:line="248" w:lineRule="auto"/>
        <w:ind w:right="366"/>
        <w:rPr>
          <w:sz w:val="22"/>
          <w:szCs w:val="22"/>
        </w:rPr>
      </w:pPr>
      <w:r>
        <w:rPr>
          <w:sz w:val="22"/>
          <w:szCs w:val="22"/>
        </w:rPr>
        <w:t xml:space="preserve">Positively encourage caring and actively discourage bullying. </w:t>
      </w:r>
    </w:p>
    <w:p w14:paraId="0B74BD04" w14:textId="77777777" w:rsidR="004C50C3" w:rsidRDefault="004C50C3" w:rsidP="004C50C3">
      <w:pPr>
        <w:widowControl w:val="0"/>
        <w:numPr>
          <w:ilvl w:val="0"/>
          <w:numId w:val="13"/>
        </w:numPr>
        <w:spacing w:line="248" w:lineRule="auto"/>
        <w:ind w:right="366"/>
        <w:rPr>
          <w:sz w:val="22"/>
          <w:szCs w:val="22"/>
        </w:rPr>
      </w:pPr>
      <w:r>
        <w:rPr>
          <w:sz w:val="22"/>
          <w:szCs w:val="22"/>
        </w:rPr>
        <w:t xml:space="preserve">Buy in specialist support in the form of social skills groups, anger management and individual therapy for pupils. </w:t>
      </w:r>
    </w:p>
    <w:p w14:paraId="188409CA" w14:textId="77777777" w:rsidR="004C50C3" w:rsidRDefault="004C50C3" w:rsidP="004C50C3">
      <w:pPr>
        <w:widowControl w:val="0"/>
        <w:numPr>
          <w:ilvl w:val="0"/>
          <w:numId w:val="13"/>
        </w:numPr>
        <w:spacing w:line="249" w:lineRule="auto"/>
        <w:ind w:right="131"/>
        <w:rPr>
          <w:sz w:val="22"/>
          <w:szCs w:val="22"/>
        </w:rPr>
      </w:pPr>
      <w:r>
        <w:rPr>
          <w:sz w:val="22"/>
          <w:szCs w:val="22"/>
        </w:rPr>
        <w:t xml:space="preserve">Regular class circle time, which is used to address bullying and explore issues of feelings /friendship / asking for help when needed. </w:t>
      </w:r>
    </w:p>
    <w:p w14:paraId="1C783ADD" w14:textId="77777777" w:rsidR="004C50C3" w:rsidRDefault="004C50C3" w:rsidP="004C50C3">
      <w:pPr>
        <w:widowControl w:val="0"/>
        <w:numPr>
          <w:ilvl w:val="0"/>
          <w:numId w:val="13"/>
        </w:numPr>
        <w:spacing w:line="250" w:lineRule="auto"/>
        <w:ind w:right="-4"/>
        <w:rPr>
          <w:sz w:val="22"/>
          <w:szCs w:val="22"/>
        </w:rPr>
      </w:pPr>
      <w:r>
        <w:rPr>
          <w:sz w:val="22"/>
          <w:szCs w:val="22"/>
        </w:rPr>
        <w:t xml:space="preserve">All staff are ready to deal with bullying incidents sensitively and responsively. </w:t>
      </w:r>
    </w:p>
    <w:p w14:paraId="4B76F7C4" w14:textId="77777777" w:rsidR="004C50C3" w:rsidRDefault="004C50C3" w:rsidP="004C50C3">
      <w:pPr>
        <w:widowControl w:val="0"/>
        <w:numPr>
          <w:ilvl w:val="0"/>
          <w:numId w:val="13"/>
        </w:numPr>
        <w:spacing w:line="250" w:lineRule="auto"/>
        <w:ind w:right="-4"/>
        <w:rPr>
          <w:sz w:val="22"/>
          <w:szCs w:val="22"/>
        </w:rPr>
      </w:pPr>
      <w:r>
        <w:rPr>
          <w:sz w:val="22"/>
          <w:szCs w:val="22"/>
        </w:rPr>
        <w:t xml:space="preserve">Pupils are regularly reminded of our referral systems for bullying: self-referral (this is when a child is directly involved in an incident); peer referral (when a child has witnessed </w:t>
      </w:r>
      <w:proofErr w:type="gramStart"/>
      <w:r>
        <w:rPr>
          <w:sz w:val="22"/>
          <w:szCs w:val="22"/>
        </w:rPr>
        <w:t>an  incident</w:t>
      </w:r>
      <w:proofErr w:type="gramEnd"/>
      <w:r>
        <w:rPr>
          <w:sz w:val="22"/>
          <w:szCs w:val="22"/>
        </w:rPr>
        <w:t xml:space="preserve"> but is not directly involved); parent/carer referral (when a parent raises </w:t>
      </w:r>
      <w:proofErr w:type="gramStart"/>
      <w:r>
        <w:rPr>
          <w:sz w:val="22"/>
          <w:szCs w:val="22"/>
        </w:rPr>
        <w:t>a  concern</w:t>
      </w:r>
      <w:proofErr w:type="gramEnd"/>
      <w:r>
        <w:rPr>
          <w:sz w:val="22"/>
          <w:szCs w:val="22"/>
        </w:rPr>
        <w:t xml:space="preserve"> about bullying). We have clear referral routes for all pupils if they feel victimised. </w:t>
      </w:r>
    </w:p>
    <w:p w14:paraId="2E0BFEFC" w14:textId="77777777" w:rsidR="004C50C3" w:rsidRDefault="004C50C3" w:rsidP="004C50C3">
      <w:pPr>
        <w:widowControl w:val="0"/>
        <w:numPr>
          <w:ilvl w:val="0"/>
          <w:numId w:val="13"/>
        </w:numPr>
        <w:spacing w:line="246" w:lineRule="auto"/>
        <w:ind w:right="-10"/>
        <w:rPr>
          <w:sz w:val="22"/>
          <w:szCs w:val="22"/>
        </w:rPr>
      </w:pPr>
      <w:r>
        <w:rPr>
          <w:sz w:val="22"/>
          <w:szCs w:val="22"/>
        </w:rPr>
        <w:t xml:space="preserve">We actively follow up on incidents as this is crucial to pupils feeling confident that the school has taken the incident seriously and that action will be taken. </w:t>
      </w:r>
    </w:p>
    <w:p w14:paraId="1D41C8CA" w14:textId="77777777" w:rsidR="004C50C3" w:rsidRDefault="004C50C3" w:rsidP="004C50C3">
      <w:pPr>
        <w:pStyle w:val="Heading3"/>
        <w:spacing w:before="280" w:after="80" w:line="276" w:lineRule="auto"/>
        <w:ind w:left="0"/>
        <w:jc w:val="left"/>
        <w:rPr>
          <w:color w:val="000000"/>
        </w:rPr>
      </w:pPr>
      <w:bookmarkStart w:id="10" w:name="_heading=h.s4va5f8oge1o" w:colFirst="0" w:colLast="0"/>
      <w:bookmarkEnd w:id="10"/>
      <w:r>
        <w:rPr>
          <w:color w:val="000000"/>
        </w:rPr>
        <w:t xml:space="preserve">Constructing and maintaining an Anti-Bullying Ethos </w:t>
      </w:r>
    </w:p>
    <w:p w14:paraId="7FC0AC8B" w14:textId="77777777" w:rsidR="004C50C3" w:rsidRDefault="004C50C3" w:rsidP="004C50C3">
      <w:pPr>
        <w:widowControl w:val="0"/>
        <w:spacing w:before="294" w:line="246" w:lineRule="auto"/>
        <w:ind w:left="4" w:right="494" w:hanging="3"/>
        <w:rPr>
          <w:sz w:val="22"/>
          <w:szCs w:val="22"/>
        </w:rPr>
      </w:pPr>
      <w:r>
        <w:rPr>
          <w:sz w:val="22"/>
          <w:szCs w:val="22"/>
        </w:rPr>
        <w:t xml:space="preserve">The Beckmead Trust will endeavour to set positive role models in all relationships within the trust’s community. </w:t>
      </w:r>
    </w:p>
    <w:p w14:paraId="1DA8556C" w14:textId="77777777" w:rsidR="004C50C3" w:rsidRDefault="004C50C3" w:rsidP="004C50C3">
      <w:pPr>
        <w:widowControl w:val="0"/>
        <w:spacing w:before="20" w:line="245" w:lineRule="auto"/>
        <w:ind w:left="22" w:right="1034" w:hanging="17"/>
        <w:rPr>
          <w:sz w:val="22"/>
          <w:szCs w:val="22"/>
        </w:rPr>
      </w:pPr>
      <w:r>
        <w:rPr>
          <w:sz w:val="22"/>
          <w:szCs w:val="22"/>
        </w:rPr>
        <w:t xml:space="preserve">All staff will regularly reiterate the message that bullying is unacceptable. Bullying will feature in the PSHE programme regularly. </w:t>
      </w:r>
    </w:p>
    <w:p w14:paraId="5DE1CCB3" w14:textId="77777777" w:rsidR="004C50C3" w:rsidRDefault="004C50C3" w:rsidP="004C50C3">
      <w:pPr>
        <w:widowControl w:val="0"/>
        <w:spacing w:before="22" w:line="245" w:lineRule="auto"/>
        <w:ind w:left="2" w:right="295"/>
        <w:rPr>
          <w:b/>
          <w:bCs/>
          <w:sz w:val="22"/>
          <w:szCs w:val="22"/>
        </w:rPr>
      </w:pPr>
      <w:r>
        <w:rPr>
          <w:sz w:val="22"/>
          <w:szCs w:val="22"/>
        </w:rPr>
        <w:t xml:space="preserve">Staff will refer to the unacceptable, negative impact of bullying during informal interactions with the pupils. </w:t>
      </w:r>
    </w:p>
    <w:p w14:paraId="3A76DF45" w14:textId="77777777" w:rsidR="004C50C3" w:rsidRDefault="004C50C3" w:rsidP="004C50C3">
      <w:pPr>
        <w:widowControl w:val="0"/>
        <w:spacing w:line="240" w:lineRule="auto"/>
        <w:ind w:left="730"/>
        <w:rPr>
          <w:b/>
          <w:bCs/>
          <w:sz w:val="22"/>
          <w:szCs w:val="22"/>
        </w:rPr>
      </w:pPr>
    </w:p>
    <w:p w14:paraId="7D6037A6" w14:textId="77777777" w:rsidR="004C50C3" w:rsidRDefault="004C50C3" w:rsidP="004C50C3">
      <w:pPr>
        <w:widowControl w:val="0"/>
        <w:spacing w:line="240" w:lineRule="auto"/>
        <w:rPr>
          <w:b/>
          <w:bCs/>
          <w:sz w:val="22"/>
          <w:szCs w:val="22"/>
        </w:rPr>
      </w:pPr>
      <w:r>
        <w:rPr>
          <w:b/>
          <w:bCs/>
          <w:sz w:val="22"/>
          <w:szCs w:val="22"/>
        </w:rPr>
        <w:t xml:space="preserve">Advice for Parents / Carers: </w:t>
      </w:r>
    </w:p>
    <w:p w14:paraId="6F43D67C" w14:textId="77777777" w:rsidR="004C50C3" w:rsidRDefault="004C50C3" w:rsidP="004C50C3">
      <w:pPr>
        <w:widowControl w:val="0"/>
        <w:spacing w:before="296" w:line="240" w:lineRule="auto"/>
        <w:ind w:left="758"/>
        <w:rPr>
          <w:sz w:val="22"/>
          <w:szCs w:val="22"/>
        </w:rPr>
      </w:pPr>
      <w:r>
        <w:rPr>
          <w:sz w:val="22"/>
          <w:szCs w:val="22"/>
        </w:rPr>
        <w:t xml:space="preserve">Don’t give permission for bullying by saying: </w:t>
      </w:r>
    </w:p>
    <w:p w14:paraId="18884491" w14:textId="77777777" w:rsidR="004C50C3" w:rsidRDefault="004C50C3" w:rsidP="004C50C3">
      <w:pPr>
        <w:widowControl w:val="0"/>
        <w:numPr>
          <w:ilvl w:val="0"/>
          <w:numId w:val="2"/>
        </w:numPr>
        <w:spacing w:before="292" w:line="240" w:lineRule="auto"/>
        <w:ind w:left="1418"/>
        <w:rPr>
          <w:sz w:val="22"/>
          <w:szCs w:val="22"/>
        </w:rPr>
      </w:pPr>
      <w:r>
        <w:rPr>
          <w:sz w:val="22"/>
          <w:szCs w:val="22"/>
        </w:rPr>
        <w:t xml:space="preserve">You must have done something to deserve it </w:t>
      </w:r>
    </w:p>
    <w:p w14:paraId="3EBB2958" w14:textId="77777777" w:rsidR="004C50C3" w:rsidRDefault="004C50C3" w:rsidP="004C50C3">
      <w:pPr>
        <w:widowControl w:val="0"/>
        <w:numPr>
          <w:ilvl w:val="0"/>
          <w:numId w:val="2"/>
        </w:numPr>
        <w:spacing w:line="240" w:lineRule="auto"/>
        <w:rPr>
          <w:sz w:val="22"/>
          <w:szCs w:val="22"/>
        </w:rPr>
      </w:pPr>
      <w:r>
        <w:rPr>
          <w:sz w:val="22"/>
          <w:szCs w:val="22"/>
        </w:rPr>
        <w:t xml:space="preserve">Go and hit him / her back </w:t>
      </w:r>
    </w:p>
    <w:p w14:paraId="2D2DF76D" w14:textId="77777777" w:rsidR="004C50C3" w:rsidRDefault="004C50C3" w:rsidP="004C50C3">
      <w:pPr>
        <w:widowControl w:val="0"/>
        <w:numPr>
          <w:ilvl w:val="0"/>
          <w:numId w:val="2"/>
        </w:numPr>
        <w:spacing w:line="240" w:lineRule="auto"/>
        <w:rPr>
          <w:sz w:val="22"/>
          <w:szCs w:val="22"/>
        </w:rPr>
      </w:pPr>
      <w:r>
        <w:rPr>
          <w:sz w:val="22"/>
          <w:szCs w:val="22"/>
        </w:rPr>
        <w:t xml:space="preserve">Don’t be a wimp </w:t>
      </w:r>
    </w:p>
    <w:p w14:paraId="5779DDFF" w14:textId="77777777" w:rsidR="004C50C3" w:rsidRDefault="004C50C3" w:rsidP="004C50C3">
      <w:pPr>
        <w:widowControl w:val="0"/>
        <w:numPr>
          <w:ilvl w:val="0"/>
          <w:numId w:val="2"/>
        </w:numPr>
        <w:spacing w:line="240" w:lineRule="auto"/>
        <w:rPr>
          <w:sz w:val="22"/>
          <w:szCs w:val="22"/>
        </w:rPr>
      </w:pPr>
      <w:r>
        <w:rPr>
          <w:sz w:val="22"/>
          <w:szCs w:val="22"/>
        </w:rPr>
        <w:t xml:space="preserve">Boys will be boys </w:t>
      </w:r>
    </w:p>
    <w:p w14:paraId="794671D3" w14:textId="77777777" w:rsidR="004C50C3" w:rsidRDefault="004C50C3" w:rsidP="004C50C3">
      <w:pPr>
        <w:widowControl w:val="0"/>
        <w:numPr>
          <w:ilvl w:val="0"/>
          <w:numId w:val="2"/>
        </w:numPr>
        <w:spacing w:line="240" w:lineRule="auto"/>
        <w:rPr>
          <w:sz w:val="22"/>
          <w:szCs w:val="22"/>
        </w:rPr>
      </w:pPr>
      <w:r>
        <w:rPr>
          <w:sz w:val="22"/>
          <w:szCs w:val="22"/>
        </w:rPr>
        <w:t xml:space="preserve">It will sort itself out </w:t>
      </w:r>
    </w:p>
    <w:p w14:paraId="1E89A4F7" w14:textId="77777777" w:rsidR="004C50C3" w:rsidRDefault="004C50C3" w:rsidP="004C50C3">
      <w:pPr>
        <w:widowControl w:val="0"/>
        <w:numPr>
          <w:ilvl w:val="0"/>
          <w:numId w:val="2"/>
        </w:numPr>
        <w:spacing w:line="240" w:lineRule="auto"/>
        <w:rPr>
          <w:sz w:val="22"/>
          <w:szCs w:val="22"/>
        </w:rPr>
      </w:pPr>
      <w:r>
        <w:rPr>
          <w:sz w:val="22"/>
          <w:szCs w:val="22"/>
        </w:rPr>
        <w:t xml:space="preserve">It is part of growing up </w:t>
      </w:r>
    </w:p>
    <w:p w14:paraId="218A4E35" w14:textId="77777777" w:rsidR="004C50C3" w:rsidRDefault="004C50C3" w:rsidP="004C50C3">
      <w:pPr>
        <w:widowControl w:val="0"/>
        <w:numPr>
          <w:ilvl w:val="0"/>
          <w:numId w:val="2"/>
        </w:numPr>
        <w:spacing w:line="240" w:lineRule="auto"/>
        <w:rPr>
          <w:sz w:val="22"/>
          <w:szCs w:val="22"/>
        </w:rPr>
      </w:pPr>
      <w:r>
        <w:rPr>
          <w:sz w:val="22"/>
          <w:szCs w:val="22"/>
        </w:rPr>
        <w:t xml:space="preserve">Got to take it like a man </w:t>
      </w:r>
    </w:p>
    <w:p w14:paraId="51E6FCC0" w14:textId="77777777" w:rsidR="004C50C3" w:rsidRDefault="004C50C3" w:rsidP="004C50C3">
      <w:pPr>
        <w:widowControl w:val="0"/>
        <w:numPr>
          <w:ilvl w:val="0"/>
          <w:numId w:val="2"/>
        </w:numPr>
        <w:spacing w:line="240" w:lineRule="auto"/>
        <w:rPr>
          <w:sz w:val="22"/>
          <w:szCs w:val="22"/>
        </w:rPr>
      </w:pPr>
      <w:r>
        <w:rPr>
          <w:sz w:val="22"/>
          <w:szCs w:val="22"/>
        </w:rPr>
        <w:t xml:space="preserve">Must learn to look after themselves </w:t>
      </w:r>
    </w:p>
    <w:p w14:paraId="257B461E" w14:textId="77777777" w:rsidR="004C50C3" w:rsidRDefault="004C50C3" w:rsidP="004C50C3">
      <w:pPr>
        <w:widowControl w:val="0"/>
        <w:numPr>
          <w:ilvl w:val="0"/>
          <w:numId w:val="2"/>
        </w:numPr>
        <w:spacing w:line="240" w:lineRule="auto"/>
        <w:rPr>
          <w:sz w:val="22"/>
          <w:szCs w:val="22"/>
        </w:rPr>
      </w:pPr>
      <w:r>
        <w:rPr>
          <w:sz w:val="22"/>
          <w:szCs w:val="22"/>
        </w:rPr>
        <w:t xml:space="preserve">Don’t tell tales </w:t>
      </w:r>
    </w:p>
    <w:p w14:paraId="15C5F856" w14:textId="77777777" w:rsidR="004C50C3" w:rsidRDefault="004C50C3" w:rsidP="004C50C3">
      <w:pPr>
        <w:widowControl w:val="0"/>
        <w:spacing w:before="567" w:line="240" w:lineRule="auto"/>
        <w:ind w:left="754"/>
        <w:rPr>
          <w:b/>
          <w:bCs/>
          <w:sz w:val="22"/>
          <w:szCs w:val="22"/>
        </w:rPr>
      </w:pPr>
    </w:p>
    <w:p w14:paraId="09E067C4" w14:textId="77777777" w:rsidR="004C50C3" w:rsidRDefault="004C50C3" w:rsidP="004C50C3">
      <w:pPr>
        <w:widowControl w:val="0"/>
        <w:spacing w:before="567" w:line="240" w:lineRule="auto"/>
        <w:ind w:left="754"/>
        <w:rPr>
          <w:b/>
          <w:bCs/>
          <w:sz w:val="22"/>
          <w:szCs w:val="22"/>
        </w:rPr>
      </w:pPr>
    </w:p>
    <w:p w14:paraId="053DA3C0" w14:textId="66D4B995" w:rsidR="004C50C3" w:rsidRDefault="004C50C3" w:rsidP="004C50C3">
      <w:pPr>
        <w:widowControl w:val="0"/>
        <w:spacing w:before="567" w:line="240" w:lineRule="auto"/>
        <w:ind w:left="754"/>
        <w:rPr>
          <w:b/>
          <w:bCs/>
          <w:sz w:val="22"/>
          <w:szCs w:val="22"/>
        </w:rPr>
      </w:pPr>
      <w:r>
        <w:rPr>
          <w:b/>
          <w:bCs/>
          <w:sz w:val="22"/>
          <w:szCs w:val="22"/>
        </w:rPr>
        <w:lastRenderedPageBreak/>
        <w:t xml:space="preserve">Procedure for Dealing with Bullying </w:t>
      </w:r>
    </w:p>
    <w:p w14:paraId="28BFAEBB" w14:textId="77777777" w:rsidR="004C50C3" w:rsidRDefault="004C50C3" w:rsidP="004C50C3">
      <w:pPr>
        <w:widowControl w:val="0"/>
        <w:numPr>
          <w:ilvl w:val="0"/>
          <w:numId w:val="7"/>
        </w:numPr>
        <w:spacing w:before="294" w:line="246" w:lineRule="auto"/>
        <w:ind w:right="109"/>
        <w:jc w:val="both"/>
        <w:rPr>
          <w:sz w:val="22"/>
          <w:szCs w:val="22"/>
        </w:rPr>
      </w:pPr>
      <w:r>
        <w:rPr>
          <w:sz w:val="22"/>
          <w:szCs w:val="22"/>
        </w:rPr>
        <w:t xml:space="preserve">All complaints go to the Class Teacher before being reported to the SLT. Class teachers are best placed to have a deeper understanding of the situation and to investigate. </w:t>
      </w:r>
    </w:p>
    <w:p w14:paraId="5C9EF554" w14:textId="77777777" w:rsidR="004C50C3" w:rsidRDefault="004C50C3" w:rsidP="004C50C3">
      <w:pPr>
        <w:widowControl w:val="0"/>
        <w:numPr>
          <w:ilvl w:val="0"/>
          <w:numId w:val="7"/>
        </w:numPr>
        <w:spacing w:line="249" w:lineRule="auto"/>
        <w:ind w:right="1020"/>
        <w:rPr>
          <w:sz w:val="22"/>
          <w:szCs w:val="22"/>
        </w:rPr>
      </w:pPr>
      <w:r>
        <w:rPr>
          <w:sz w:val="22"/>
          <w:szCs w:val="22"/>
        </w:rPr>
        <w:t xml:space="preserve">Record all incidents and discussions with all children involved. </w:t>
      </w:r>
    </w:p>
    <w:p w14:paraId="59367699" w14:textId="77777777" w:rsidR="004C50C3" w:rsidRDefault="004C50C3" w:rsidP="004C50C3">
      <w:pPr>
        <w:widowControl w:val="0"/>
        <w:numPr>
          <w:ilvl w:val="0"/>
          <w:numId w:val="7"/>
        </w:numPr>
        <w:spacing w:line="249" w:lineRule="auto"/>
        <w:ind w:right="-32"/>
        <w:rPr>
          <w:sz w:val="22"/>
          <w:szCs w:val="22"/>
        </w:rPr>
      </w:pPr>
      <w:r>
        <w:rPr>
          <w:sz w:val="22"/>
          <w:szCs w:val="22"/>
        </w:rPr>
        <w:t xml:space="preserve">Involve parents and explain the action taken, why it was taken, and what they can do to reinforce and support. Communicate reports to parents. </w:t>
      </w:r>
    </w:p>
    <w:p w14:paraId="1970B8AE" w14:textId="77777777" w:rsidR="004C50C3" w:rsidRDefault="004C50C3" w:rsidP="004C50C3">
      <w:pPr>
        <w:widowControl w:val="0"/>
        <w:numPr>
          <w:ilvl w:val="0"/>
          <w:numId w:val="7"/>
        </w:numPr>
        <w:spacing w:line="249" w:lineRule="auto"/>
        <w:ind w:right="-32"/>
        <w:rPr>
          <w:sz w:val="22"/>
          <w:szCs w:val="22"/>
        </w:rPr>
      </w:pPr>
      <w:r>
        <w:rPr>
          <w:sz w:val="22"/>
          <w:szCs w:val="22"/>
        </w:rPr>
        <w:t xml:space="preserve">Stress that watching and doing nothing is supporting (some children prefer this as an option). </w:t>
      </w:r>
    </w:p>
    <w:p w14:paraId="1469B0AC" w14:textId="77777777" w:rsidR="004C50C3" w:rsidRDefault="004C50C3" w:rsidP="004C50C3">
      <w:pPr>
        <w:widowControl w:val="0"/>
        <w:numPr>
          <w:ilvl w:val="0"/>
          <w:numId w:val="7"/>
        </w:numPr>
        <w:spacing w:line="249" w:lineRule="auto"/>
        <w:ind w:right="251"/>
        <w:rPr>
          <w:sz w:val="22"/>
          <w:szCs w:val="22"/>
        </w:rPr>
      </w:pPr>
      <w:r>
        <w:rPr>
          <w:sz w:val="22"/>
          <w:szCs w:val="22"/>
        </w:rPr>
        <w:t xml:space="preserve">Be aware and directly tackle any language that is racist, sexist, anti-religious, homophobic or offensive on the grounds of disability. </w:t>
      </w:r>
    </w:p>
    <w:p w14:paraId="35AB7892" w14:textId="77777777" w:rsidR="004C50C3" w:rsidRDefault="004C50C3" w:rsidP="004C50C3">
      <w:pPr>
        <w:widowControl w:val="0"/>
        <w:numPr>
          <w:ilvl w:val="0"/>
          <w:numId w:val="7"/>
        </w:numPr>
        <w:spacing w:line="249" w:lineRule="auto"/>
        <w:ind w:right="109"/>
        <w:rPr>
          <w:sz w:val="22"/>
          <w:szCs w:val="22"/>
        </w:rPr>
      </w:pPr>
      <w:r>
        <w:rPr>
          <w:sz w:val="22"/>
          <w:szCs w:val="22"/>
        </w:rPr>
        <w:t xml:space="preserve">Give support to both the victim and the bully. The victim needs self-esteem and self-value, while the Bully needs to learn to work with others (co-operation rather than competition). Do not bully the bully; instead, find out why they are bullying. </w:t>
      </w:r>
    </w:p>
    <w:p w14:paraId="0E3D5AD3" w14:textId="77777777" w:rsidR="004C50C3" w:rsidRDefault="004C50C3" w:rsidP="004C50C3">
      <w:pPr>
        <w:widowControl w:val="0"/>
        <w:numPr>
          <w:ilvl w:val="0"/>
          <w:numId w:val="7"/>
        </w:numPr>
        <w:spacing w:line="240" w:lineRule="auto"/>
        <w:rPr>
          <w:sz w:val="22"/>
          <w:szCs w:val="22"/>
        </w:rPr>
      </w:pPr>
      <w:r>
        <w:rPr>
          <w:sz w:val="22"/>
          <w:szCs w:val="22"/>
        </w:rPr>
        <w:t xml:space="preserve">Reward non-aggressive behaviour. </w:t>
      </w:r>
    </w:p>
    <w:p w14:paraId="62D205B3" w14:textId="77777777" w:rsidR="004C50C3" w:rsidRDefault="004C50C3" w:rsidP="004C50C3">
      <w:pPr>
        <w:widowControl w:val="0"/>
        <w:numPr>
          <w:ilvl w:val="0"/>
          <w:numId w:val="7"/>
        </w:numPr>
        <w:spacing w:line="246" w:lineRule="auto"/>
        <w:ind w:right="109"/>
        <w:rPr>
          <w:sz w:val="22"/>
          <w:szCs w:val="22"/>
        </w:rPr>
      </w:pPr>
      <w:r>
        <w:rPr>
          <w:sz w:val="22"/>
          <w:szCs w:val="22"/>
        </w:rPr>
        <w:t xml:space="preserve">Follow up to support the victim and prevent reoccurrence (monitor closely). </w:t>
      </w:r>
    </w:p>
    <w:p w14:paraId="2E3194F2" w14:textId="77777777" w:rsidR="004C50C3" w:rsidRDefault="004C50C3" w:rsidP="004C50C3">
      <w:pPr>
        <w:widowControl w:val="0"/>
        <w:numPr>
          <w:ilvl w:val="0"/>
          <w:numId w:val="7"/>
        </w:numPr>
        <w:spacing w:line="246" w:lineRule="auto"/>
        <w:ind w:right="109"/>
        <w:rPr>
          <w:sz w:val="22"/>
          <w:szCs w:val="22"/>
        </w:rPr>
      </w:pPr>
      <w:r>
        <w:rPr>
          <w:sz w:val="22"/>
          <w:szCs w:val="22"/>
        </w:rPr>
        <w:t xml:space="preserve">Make clear to parents the unacceptability of bullying, </w:t>
      </w:r>
      <w:proofErr w:type="spellStart"/>
      <w:r>
        <w:rPr>
          <w:sz w:val="22"/>
          <w:szCs w:val="22"/>
        </w:rPr>
        <w:t>eg.</w:t>
      </w:r>
      <w:proofErr w:type="spellEnd"/>
      <w:r>
        <w:rPr>
          <w:sz w:val="22"/>
          <w:szCs w:val="22"/>
        </w:rPr>
        <w:t xml:space="preserve"> no ‘hit him back’ attitude. </w:t>
      </w:r>
    </w:p>
    <w:p w14:paraId="3F2BD77D" w14:textId="77777777" w:rsidR="004C50C3" w:rsidRDefault="004C50C3" w:rsidP="004C50C3">
      <w:pPr>
        <w:widowControl w:val="0"/>
        <w:numPr>
          <w:ilvl w:val="0"/>
          <w:numId w:val="7"/>
        </w:numPr>
        <w:spacing w:line="246" w:lineRule="auto"/>
        <w:ind w:right="1619"/>
        <w:rPr>
          <w:sz w:val="22"/>
          <w:szCs w:val="22"/>
        </w:rPr>
      </w:pPr>
      <w:r>
        <w:rPr>
          <w:sz w:val="22"/>
          <w:szCs w:val="22"/>
        </w:rPr>
        <w:t xml:space="preserve">Use peer group pressure, approbation and disapproval. </w:t>
      </w:r>
    </w:p>
    <w:p w14:paraId="0FF6AC82" w14:textId="77777777" w:rsidR="004C50C3" w:rsidRDefault="004C50C3" w:rsidP="004C50C3">
      <w:pPr>
        <w:widowControl w:val="0"/>
        <w:numPr>
          <w:ilvl w:val="0"/>
          <w:numId w:val="7"/>
        </w:numPr>
        <w:spacing w:line="246" w:lineRule="auto"/>
        <w:ind w:right="251"/>
        <w:rPr>
          <w:sz w:val="22"/>
          <w:szCs w:val="22"/>
        </w:rPr>
      </w:pPr>
      <w:r>
        <w:rPr>
          <w:sz w:val="22"/>
          <w:szCs w:val="22"/>
        </w:rPr>
        <w:t xml:space="preserve">Help children to see other points of view: “How would you feel if …?” </w:t>
      </w:r>
    </w:p>
    <w:p w14:paraId="05449F64" w14:textId="77777777" w:rsidR="004C50C3" w:rsidRDefault="004C50C3" w:rsidP="004C50C3">
      <w:pPr>
        <w:pStyle w:val="Heading3"/>
        <w:spacing w:before="280" w:after="80" w:line="276" w:lineRule="auto"/>
        <w:ind w:left="0"/>
        <w:jc w:val="left"/>
        <w:rPr>
          <w:color w:val="000000"/>
        </w:rPr>
      </w:pPr>
      <w:bookmarkStart w:id="11" w:name="_heading=h.gwufho6eplz0" w:colFirst="0" w:colLast="0"/>
      <w:bookmarkEnd w:id="11"/>
      <w:r>
        <w:rPr>
          <w:color w:val="000000"/>
        </w:rPr>
        <w:t>How to Recognise the Difference Between Bullying and; Bossy / Boisterous</w:t>
      </w:r>
    </w:p>
    <w:p w14:paraId="34A38097" w14:textId="77777777" w:rsidR="004C50C3" w:rsidRDefault="004C50C3" w:rsidP="004C50C3">
      <w:pPr>
        <w:pStyle w:val="Heading4"/>
        <w:spacing w:before="240" w:after="40"/>
        <w:rPr>
          <w:b/>
          <w:bCs/>
          <w:color w:val="000000"/>
        </w:rPr>
      </w:pPr>
      <w:r>
        <w:rPr>
          <w:b/>
          <w:bCs/>
          <w:color w:val="000000"/>
        </w:rPr>
        <w:t>Behaviour Bullying</w:t>
      </w:r>
    </w:p>
    <w:p w14:paraId="7F8902B5" w14:textId="77777777" w:rsidR="004C50C3" w:rsidRDefault="004C50C3" w:rsidP="004C50C3">
      <w:pPr>
        <w:widowControl w:val="0"/>
        <w:numPr>
          <w:ilvl w:val="0"/>
          <w:numId w:val="11"/>
        </w:numPr>
        <w:spacing w:before="560" w:line="240" w:lineRule="auto"/>
        <w:rPr>
          <w:rFonts w:ascii="Noto Sans Symbols" w:eastAsia="Noto Sans Symbols" w:hAnsi="Noto Sans Symbols" w:cs="Noto Sans Symbols"/>
          <w:sz w:val="22"/>
          <w:szCs w:val="22"/>
        </w:rPr>
      </w:pPr>
      <w:r>
        <w:rPr>
          <w:sz w:val="22"/>
          <w:szCs w:val="22"/>
        </w:rPr>
        <w:t>Is an imbalance of power - Focussed on younger, smaller and timid children increasingly relying on threat and force. Can be constant unkind comments or comments deliberately targeted to upset the victim</w:t>
      </w:r>
    </w:p>
    <w:p w14:paraId="4639E27F" w14:textId="77777777" w:rsidR="004C50C3" w:rsidRDefault="004C50C3" w:rsidP="004C50C3">
      <w:pPr>
        <w:widowControl w:val="0"/>
        <w:numPr>
          <w:ilvl w:val="0"/>
          <w:numId w:val="11"/>
        </w:numPr>
        <w:spacing w:line="240" w:lineRule="auto"/>
        <w:rPr>
          <w:rFonts w:ascii="Noto Sans Symbols" w:eastAsia="Noto Sans Symbols" w:hAnsi="Noto Sans Symbols" w:cs="Noto Sans Symbols"/>
          <w:sz w:val="22"/>
          <w:szCs w:val="22"/>
        </w:rPr>
      </w:pPr>
      <w:r>
        <w:rPr>
          <w:sz w:val="22"/>
          <w:szCs w:val="22"/>
        </w:rPr>
        <w:t>Is an imbalance of power – is a group of children focussing on one or two possibly on younger, smaller and timid children increasingly relying on threat and force.  Can be constant unkind comments or comments deliberately targeted to upset the victim</w:t>
      </w:r>
    </w:p>
    <w:p w14:paraId="35B30F02" w14:textId="77777777" w:rsidR="004C50C3" w:rsidRDefault="004C50C3" w:rsidP="004C50C3">
      <w:pPr>
        <w:widowControl w:val="0"/>
        <w:numPr>
          <w:ilvl w:val="0"/>
          <w:numId w:val="11"/>
        </w:numPr>
        <w:spacing w:line="240" w:lineRule="auto"/>
        <w:rPr>
          <w:rFonts w:ascii="Noto Sans Symbols" w:eastAsia="Noto Sans Symbols" w:hAnsi="Noto Sans Symbols" w:cs="Noto Sans Symbols"/>
          <w:sz w:val="22"/>
          <w:szCs w:val="22"/>
        </w:rPr>
      </w:pPr>
      <w:r>
        <w:rPr>
          <w:sz w:val="22"/>
          <w:szCs w:val="22"/>
        </w:rPr>
        <w:t>Wilful, conscious desire to hurt, threaten and frighten.</w:t>
      </w:r>
    </w:p>
    <w:p w14:paraId="315396A5" w14:textId="77777777" w:rsidR="004C50C3" w:rsidRDefault="004C50C3" w:rsidP="004C50C3">
      <w:pPr>
        <w:widowControl w:val="0"/>
        <w:numPr>
          <w:ilvl w:val="0"/>
          <w:numId w:val="11"/>
        </w:numPr>
        <w:spacing w:line="240" w:lineRule="auto"/>
        <w:rPr>
          <w:rFonts w:ascii="Noto Sans Symbols" w:eastAsia="Noto Sans Symbols" w:hAnsi="Noto Sans Symbols" w:cs="Noto Sans Symbols"/>
          <w:sz w:val="22"/>
          <w:szCs w:val="22"/>
        </w:rPr>
      </w:pPr>
      <w:r>
        <w:rPr>
          <w:sz w:val="22"/>
          <w:szCs w:val="22"/>
        </w:rPr>
        <w:t>Play spoiling other children’s activities, showing violence and hostility.</w:t>
      </w:r>
    </w:p>
    <w:p w14:paraId="6EC70664" w14:textId="77777777" w:rsidR="004C50C3" w:rsidRDefault="004C50C3" w:rsidP="004C50C3">
      <w:pPr>
        <w:widowControl w:val="0"/>
        <w:numPr>
          <w:ilvl w:val="0"/>
          <w:numId w:val="11"/>
        </w:numPr>
        <w:spacing w:line="240" w:lineRule="auto"/>
        <w:rPr>
          <w:rFonts w:ascii="Noto Sans Symbols" w:eastAsia="Noto Sans Symbols" w:hAnsi="Noto Sans Symbols" w:cs="Noto Sans Symbols"/>
          <w:sz w:val="22"/>
          <w:szCs w:val="22"/>
        </w:rPr>
      </w:pPr>
      <w:r>
        <w:rPr>
          <w:sz w:val="22"/>
          <w:szCs w:val="22"/>
        </w:rPr>
        <w:t>Rough intimidating behaviour</w:t>
      </w:r>
    </w:p>
    <w:p w14:paraId="644D0AFC" w14:textId="77777777" w:rsidR="004C50C3" w:rsidRDefault="004C50C3" w:rsidP="004C50C3">
      <w:pPr>
        <w:pStyle w:val="Heading4"/>
        <w:spacing w:before="240" w:after="40"/>
        <w:rPr>
          <w:b/>
          <w:bCs/>
          <w:color w:val="000000"/>
        </w:rPr>
      </w:pPr>
      <w:r>
        <w:rPr>
          <w:b/>
          <w:bCs/>
          <w:color w:val="000000"/>
        </w:rPr>
        <w:t>Bossiness / boisterous</w:t>
      </w:r>
    </w:p>
    <w:p w14:paraId="7AAB4BAC" w14:textId="77777777" w:rsidR="004C50C3" w:rsidRDefault="004C50C3" w:rsidP="004C50C3">
      <w:pPr>
        <w:widowControl w:val="0"/>
        <w:numPr>
          <w:ilvl w:val="0"/>
          <w:numId w:val="10"/>
        </w:numPr>
        <w:spacing w:before="560" w:line="240" w:lineRule="auto"/>
        <w:rPr>
          <w:rFonts w:ascii="Noto Sans Symbols" w:eastAsia="Noto Sans Symbols" w:hAnsi="Noto Sans Symbols" w:cs="Noto Sans Symbols"/>
          <w:sz w:val="22"/>
          <w:szCs w:val="22"/>
        </w:rPr>
      </w:pPr>
      <w:r>
        <w:rPr>
          <w:sz w:val="22"/>
          <w:szCs w:val="22"/>
        </w:rPr>
        <w:t>Bossing whoever is around at the time.</w:t>
      </w:r>
    </w:p>
    <w:p w14:paraId="1882F56E" w14:textId="77777777" w:rsidR="004C50C3" w:rsidRDefault="004C50C3" w:rsidP="004C50C3">
      <w:pPr>
        <w:widowControl w:val="0"/>
        <w:numPr>
          <w:ilvl w:val="0"/>
          <w:numId w:val="10"/>
        </w:numPr>
        <w:spacing w:line="240" w:lineRule="auto"/>
        <w:rPr>
          <w:rFonts w:ascii="Noto Sans Symbols" w:eastAsia="Noto Sans Symbols" w:hAnsi="Noto Sans Symbols" w:cs="Noto Sans Symbols"/>
          <w:sz w:val="22"/>
          <w:szCs w:val="22"/>
        </w:rPr>
      </w:pPr>
      <w:r>
        <w:rPr>
          <w:sz w:val="22"/>
          <w:szCs w:val="22"/>
        </w:rPr>
        <w:t>Usually grows out of it as they mature and learn social skills.</w:t>
      </w:r>
    </w:p>
    <w:p w14:paraId="730E3ED2" w14:textId="77777777" w:rsidR="004C50C3" w:rsidRDefault="004C50C3" w:rsidP="004C50C3">
      <w:pPr>
        <w:widowControl w:val="0"/>
        <w:numPr>
          <w:ilvl w:val="0"/>
          <w:numId w:val="10"/>
        </w:numPr>
        <w:spacing w:line="240" w:lineRule="auto"/>
        <w:rPr>
          <w:rFonts w:ascii="Noto Sans Symbols" w:eastAsia="Noto Sans Symbols" w:hAnsi="Noto Sans Symbols" w:cs="Noto Sans Symbols"/>
          <w:sz w:val="22"/>
          <w:szCs w:val="22"/>
        </w:rPr>
      </w:pPr>
      <w:r>
        <w:rPr>
          <w:sz w:val="22"/>
          <w:szCs w:val="22"/>
        </w:rPr>
        <w:lastRenderedPageBreak/>
        <w:t>More natural and uncontrolled (not vindictive), high spirits, not unfriendly</w:t>
      </w:r>
    </w:p>
    <w:p w14:paraId="048CF188" w14:textId="77777777" w:rsidR="004C50C3" w:rsidRDefault="004C50C3" w:rsidP="004C50C3">
      <w:pPr>
        <w:pStyle w:val="Heading3"/>
        <w:spacing w:before="280" w:after="80" w:line="276" w:lineRule="auto"/>
        <w:ind w:left="0"/>
        <w:jc w:val="left"/>
        <w:rPr>
          <w:color w:val="000000"/>
        </w:rPr>
      </w:pPr>
      <w:bookmarkStart w:id="12" w:name="_heading=h.fz39ybkmuj45" w:colFirst="0" w:colLast="0"/>
      <w:bookmarkEnd w:id="12"/>
      <w:r>
        <w:rPr>
          <w:color w:val="000000"/>
        </w:rPr>
        <w:t xml:space="preserve">Investigating and Monitoring </w:t>
      </w:r>
    </w:p>
    <w:p w14:paraId="2E1AAFF8" w14:textId="77777777" w:rsidR="004C50C3" w:rsidRDefault="004C50C3" w:rsidP="004C50C3">
      <w:pPr>
        <w:widowControl w:val="0"/>
        <w:numPr>
          <w:ilvl w:val="0"/>
          <w:numId w:val="12"/>
        </w:numPr>
        <w:spacing w:before="294" w:line="248" w:lineRule="auto"/>
        <w:ind w:right="-27"/>
        <w:rPr>
          <w:sz w:val="22"/>
          <w:szCs w:val="22"/>
        </w:rPr>
      </w:pPr>
      <w:r>
        <w:rPr>
          <w:sz w:val="22"/>
          <w:szCs w:val="22"/>
        </w:rPr>
        <w:t xml:space="preserve">All allegations of bullying will be investigated thoroughly and sensitively. If a teacher is unsure how to deal with a bullying incident, they will seek advice from more experienced staff or the SLT. </w:t>
      </w:r>
    </w:p>
    <w:p w14:paraId="50DD9476" w14:textId="77777777" w:rsidR="004C50C3" w:rsidRDefault="004C50C3" w:rsidP="004C50C3">
      <w:pPr>
        <w:widowControl w:val="0"/>
        <w:numPr>
          <w:ilvl w:val="0"/>
          <w:numId w:val="12"/>
        </w:numPr>
        <w:spacing w:before="294" w:line="248" w:lineRule="auto"/>
        <w:ind w:right="-27"/>
        <w:rPr>
          <w:sz w:val="22"/>
          <w:szCs w:val="22"/>
        </w:rPr>
      </w:pPr>
      <w:r>
        <w:rPr>
          <w:sz w:val="22"/>
          <w:szCs w:val="22"/>
        </w:rPr>
        <w:t xml:space="preserve">An online allegation will involve an investigation of the whole interaction. To this end, the SLT will ask to see the whole “chat” etc to ascertain the entire picture and decide if the unkindness was equal </w:t>
      </w:r>
    </w:p>
    <w:p w14:paraId="5F9544C3" w14:textId="77777777" w:rsidR="004C50C3" w:rsidRDefault="004C50C3" w:rsidP="004C50C3">
      <w:pPr>
        <w:widowControl w:val="0"/>
        <w:numPr>
          <w:ilvl w:val="0"/>
          <w:numId w:val="12"/>
        </w:numPr>
        <w:spacing w:line="248" w:lineRule="auto"/>
        <w:ind w:right="-27"/>
        <w:rPr>
          <w:sz w:val="22"/>
          <w:szCs w:val="22"/>
        </w:rPr>
      </w:pPr>
      <w:r>
        <w:rPr>
          <w:sz w:val="22"/>
          <w:szCs w:val="22"/>
        </w:rPr>
        <w:t xml:space="preserve">Students will always be given feedback if they have made allegations of bullying. </w:t>
      </w:r>
    </w:p>
    <w:p w14:paraId="7C7BDB22" w14:textId="77777777" w:rsidR="004C50C3" w:rsidRDefault="004C50C3" w:rsidP="004C50C3">
      <w:pPr>
        <w:widowControl w:val="0"/>
        <w:numPr>
          <w:ilvl w:val="0"/>
          <w:numId w:val="12"/>
        </w:numPr>
        <w:spacing w:line="248" w:lineRule="auto"/>
        <w:ind w:right="1096"/>
        <w:rPr>
          <w:sz w:val="22"/>
          <w:szCs w:val="22"/>
        </w:rPr>
      </w:pPr>
      <w:r>
        <w:rPr>
          <w:sz w:val="22"/>
          <w:szCs w:val="22"/>
        </w:rPr>
        <w:t xml:space="preserve">If allegations are made that a teacher is bullying a student, the Head of School must be informed and will then decide on the most appropriate course of action. </w:t>
      </w:r>
    </w:p>
    <w:p w14:paraId="36928F94" w14:textId="77777777" w:rsidR="004C50C3" w:rsidRDefault="004C50C3" w:rsidP="004C50C3">
      <w:pPr>
        <w:widowControl w:val="0"/>
        <w:numPr>
          <w:ilvl w:val="0"/>
          <w:numId w:val="12"/>
        </w:numPr>
        <w:spacing w:line="248" w:lineRule="auto"/>
        <w:ind w:right="1096"/>
        <w:rPr>
          <w:sz w:val="22"/>
          <w:szCs w:val="22"/>
        </w:rPr>
      </w:pPr>
      <w:r>
        <w:rPr>
          <w:sz w:val="22"/>
          <w:szCs w:val="22"/>
        </w:rPr>
        <w:t xml:space="preserve">All parties involved in any incident, including parents, will be kept informed at all stages in the investigation. </w:t>
      </w:r>
    </w:p>
    <w:p w14:paraId="2F9AEDB8" w14:textId="77777777" w:rsidR="004C50C3" w:rsidRDefault="004C50C3" w:rsidP="004C50C3">
      <w:pPr>
        <w:widowControl w:val="0"/>
        <w:numPr>
          <w:ilvl w:val="0"/>
          <w:numId w:val="12"/>
        </w:numPr>
        <w:spacing w:line="248" w:lineRule="auto"/>
        <w:ind w:right="1096"/>
        <w:rPr>
          <w:sz w:val="22"/>
          <w:szCs w:val="22"/>
        </w:rPr>
      </w:pPr>
      <w:r>
        <w:rPr>
          <w:sz w:val="22"/>
          <w:szCs w:val="22"/>
        </w:rPr>
        <w:t xml:space="preserve">Departmental managers/SLT are to monitor to ensure the bullying has not resumed. </w:t>
      </w:r>
    </w:p>
    <w:p w14:paraId="659E7439" w14:textId="77777777" w:rsidR="004C50C3" w:rsidRDefault="004C50C3" w:rsidP="004C50C3">
      <w:pPr>
        <w:widowControl w:val="0"/>
        <w:numPr>
          <w:ilvl w:val="0"/>
          <w:numId w:val="12"/>
        </w:numPr>
        <w:spacing w:line="248" w:lineRule="auto"/>
        <w:ind w:right="1096"/>
        <w:rPr>
          <w:sz w:val="22"/>
          <w:szCs w:val="22"/>
        </w:rPr>
      </w:pPr>
      <w:r>
        <w:rPr>
          <w:sz w:val="22"/>
          <w:szCs w:val="22"/>
        </w:rPr>
        <w:t>Persistent or violent bullying can lead to more serious disciplinary measures, including suspension or possible permanent exclusion.</w:t>
      </w:r>
    </w:p>
    <w:p w14:paraId="0ADD9A62" w14:textId="77777777" w:rsidR="004C50C3" w:rsidRDefault="004C50C3" w:rsidP="004C50C3">
      <w:pPr>
        <w:pStyle w:val="Heading3"/>
        <w:spacing w:before="280" w:after="80" w:line="276" w:lineRule="auto"/>
        <w:ind w:left="0"/>
        <w:jc w:val="left"/>
        <w:rPr>
          <w:color w:val="000000"/>
        </w:rPr>
      </w:pPr>
      <w:bookmarkStart w:id="13" w:name="_heading=h.js20wuagixzu" w:colFirst="0" w:colLast="0"/>
      <w:bookmarkEnd w:id="13"/>
      <w:r>
        <w:rPr>
          <w:color w:val="000000"/>
          <w:sz w:val="22"/>
          <w:szCs w:val="22"/>
        </w:rPr>
        <w:t xml:space="preserve">Desired Outcome </w:t>
      </w:r>
    </w:p>
    <w:p w14:paraId="727855C0" w14:textId="77777777" w:rsidR="004C50C3" w:rsidRDefault="004C50C3" w:rsidP="004C50C3">
      <w:pPr>
        <w:widowControl w:val="0"/>
        <w:spacing w:before="296" w:line="248" w:lineRule="auto"/>
        <w:ind w:right="113"/>
        <w:rPr>
          <w:sz w:val="22"/>
          <w:szCs w:val="22"/>
        </w:rPr>
      </w:pPr>
      <w:r>
        <w:rPr>
          <w:sz w:val="22"/>
          <w:szCs w:val="22"/>
        </w:rPr>
        <w:t xml:space="preserve">Incidents of bullying will be pursued until the situation is resolved and all parties can return to the safe and caring environment that best supports effective teaching and learning. </w:t>
      </w:r>
    </w:p>
    <w:p w14:paraId="0D7E90C7" w14:textId="77777777" w:rsidR="004C50C3" w:rsidRDefault="004C50C3" w:rsidP="004C50C3">
      <w:pPr>
        <w:pStyle w:val="Heading3"/>
        <w:spacing w:before="280" w:after="80" w:line="276" w:lineRule="auto"/>
        <w:ind w:left="0"/>
        <w:jc w:val="left"/>
        <w:rPr>
          <w:color w:val="000000"/>
        </w:rPr>
      </w:pPr>
      <w:bookmarkStart w:id="14" w:name="_heading=h.pdkuh67grzuq" w:colFirst="0" w:colLast="0"/>
      <w:bookmarkEnd w:id="14"/>
      <w:r>
        <w:rPr>
          <w:color w:val="000000"/>
        </w:rPr>
        <w:t>Use of Mobile Phones, Social Media and Online Communication</w:t>
      </w:r>
    </w:p>
    <w:p w14:paraId="4B84D6AB" w14:textId="77777777" w:rsidR="004C50C3" w:rsidRDefault="004C50C3" w:rsidP="004C50C3">
      <w:pPr>
        <w:widowControl w:val="0"/>
        <w:spacing w:before="287" w:line="246" w:lineRule="auto"/>
        <w:ind w:left="13" w:right="-5" w:firstLine="18"/>
        <w:rPr>
          <w:sz w:val="22"/>
          <w:szCs w:val="22"/>
        </w:rPr>
      </w:pPr>
      <w:r>
        <w:rPr>
          <w:sz w:val="22"/>
          <w:szCs w:val="22"/>
        </w:rPr>
        <w:t>In line with Keeping Children Safe in Education (</w:t>
      </w:r>
      <w:proofErr w:type="spellStart"/>
      <w:r>
        <w:rPr>
          <w:sz w:val="22"/>
          <w:szCs w:val="22"/>
        </w:rPr>
        <w:t>KCSiE</w:t>
      </w:r>
      <w:proofErr w:type="spellEnd"/>
      <w:r>
        <w:rPr>
          <w:sz w:val="22"/>
          <w:szCs w:val="22"/>
        </w:rPr>
        <w:t xml:space="preserve">) and our safeguarding responsibilities, the school recognises that online activity forms part of </w:t>
      </w:r>
      <w:proofErr w:type="gramStart"/>
      <w:r>
        <w:rPr>
          <w:sz w:val="22"/>
          <w:szCs w:val="22"/>
        </w:rPr>
        <w:t>pupils’</w:t>
      </w:r>
      <w:proofErr w:type="gramEnd"/>
      <w:r>
        <w:rPr>
          <w:sz w:val="22"/>
          <w:szCs w:val="22"/>
        </w:rPr>
        <w:t xml:space="preserve"> lived experience and that online behaviour can have a direct impact on safety, wellbeing and relationships in school.</w:t>
      </w:r>
    </w:p>
    <w:p w14:paraId="422C36B0" w14:textId="77777777" w:rsidR="004C50C3" w:rsidRDefault="004C50C3" w:rsidP="004C50C3">
      <w:pPr>
        <w:pStyle w:val="Heading4"/>
        <w:spacing w:before="240" w:after="40"/>
        <w:rPr>
          <w:b/>
          <w:bCs/>
          <w:color w:val="000000"/>
        </w:rPr>
      </w:pPr>
      <w:r>
        <w:rPr>
          <w:b/>
          <w:bCs/>
          <w:color w:val="000000"/>
        </w:rPr>
        <w:t>Parental Responsibility for Devices and Access</w:t>
      </w:r>
    </w:p>
    <w:p w14:paraId="353ACC3D" w14:textId="77777777" w:rsidR="004C50C3" w:rsidRDefault="004C50C3" w:rsidP="004C50C3">
      <w:pPr>
        <w:widowControl w:val="0"/>
        <w:spacing w:before="287" w:line="246" w:lineRule="auto"/>
        <w:ind w:left="13" w:right="-5" w:firstLine="18"/>
        <w:rPr>
          <w:sz w:val="22"/>
          <w:szCs w:val="22"/>
        </w:rPr>
      </w:pPr>
      <w:r>
        <w:rPr>
          <w:sz w:val="22"/>
          <w:szCs w:val="22"/>
        </w:rPr>
        <w:t>Parents and carers are reminded that the decision to allow a child to use a mobile phone, mobile data or any web-enabled device (including devices accessing Wi-Fi) rests with the family.</w:t>
      </w:r>
    </w:p>
    <w:p w14:paraId="2BBA12E2" w14:textId="77777777" w:rsidR="004C50C3" w:rsidRDefault="004C50C3" w:rsidP="004C50C3">
      <w:pPr>
        <w:widowControl w:val="0"/>
        <w:spacing w:before="287" w:line="246" w:lineRule="auto"/>
        <w:ind w:left="13" w:right="-5" w:firstLine="18"/>
        <w:rPr>
          <w:sz w:val="22"/>
          <w:szCs w:val="22"/>
        </w:rPr>
      </w:pPr>
      <w:r>
        <w:rPr>
          <w:sz w:val="22"/>
          <w:szCs w:val="22"/>
        </w:rPr>
        <w:t xml:space="preserve">Any device provided to a child remains the responsibility of the parent/carer, regardless of where or when it is used. This expectation reflects </w:t>
      </w:r>
      <w:proofErr w:type="spellStart"/>
      <w:r>
        <w:rPr>
          <w:sz w:val="22"/>
          <w:szCs w:val="22"/>
        </w:rPr>
        <w:t>KCSiE</w:t>
      </w:r>
      <w:proofErr w:type="spellEnd"/>
      <w:r>
        <w:rPr>
          <w:sz w:val="22"/>
          <w:szCs w:val="22"/>
        </w:rPr>
        <w:t xml:space="preserve"> guidance that safeguarding is a shared responsibility between school and home.</w:t>
      </w:r>
    </w:p>
    <w:p w14:paraId="1C732FF6" w14:textId="77777777" w:rsidR="004C50C3" w:rsidRDefault="004C50C3" w:rsidP="004C50C3">
      <w:pPr>
        <w:widowControl w:val="0"/>
        <w:spacing w:before="287" w:line="246" w:lineRule="auto"/>
        <w:ind w:left="13" w:right="-5" w:firstLine="18"/>
        <w:rPr>
          <w:sz w:val="22"/>
          <w:szCs w:val="22"/>
        </w:rPr>
      </w:pPr>
      <w:r>
        <w:rPr>
          <w:sz w:val="22"/>
          <w:szCs w:val="22"/>
        </w:rPr>
        <w:lastRenderedPageBreak/>
        <w:t>Parents are strongly encouraged to:</w:t>
      </w:r>
    </w:p>
    <w:p w14:paraId="0A03AB44" w14:textId="77777777" w:rsidR="004C50C3" w:rsidRDefault="004C50C3" w:rsidP="004C50C3">
      <w:pPr>
        <w:widowControl w:val="0"/>
        <w:numPr>
          <w:ilvl w:val="0"/>
          <w:numId w:val="9"/>
        </w:numPr>
        <w:spacing w:before="287" w:line="246" w:lineRule="auto"/>
        <w:ind w:right="-5"/>
        <w:rPr>
          <w:rFonts w:ascii="Noto Sans Symbols" w:eastAsia="Noto Sans Symbols" w:hAnsi="Noto Sans Symbols" w:cs="Noto Sans Symbols"/>
          <w:sz w:val="22"/>
          <w:szCs w:val="22"/>
        </w:rPr>
      </w:pPr>
      <w:r>
        <w:rPr>
          <w:sz w:val="22"/>
          <w:szCs w:val="22"/>
        </w:rPr>
        <w:t xml:space="preserve">Apply and regularly review parental controls and privacy settings on all devices (these can be found here: </w:t>
      </w:r>
      <w:hyperlink r:id="rId8">
        <w:r>
          <w:rPr>
            <w:color w:val="0000FF"/>
            <w:sz w:val="22"/>
            <w:szCs w:val="22"/>
            <w:u w:val="single"/>
          </w:rPr>
          <w:t>Apple</w:t>
        </w:r>
      </w:hyperlink>
      <w:r>
        <w:rPr>
          <w:sz w:val="22"/>
          <w:szCs w:val="22"/>
        </w:rPr>
        <w:t xml:space="preserve"> , </w:t>
      </w:r>
      <w:hyperlink r:id="rId9">
        <w:r>
          <w:rPr>
            <w:color w:val="0000FF"/>
            <w:sz w:val="22"/>
            <w:szCs w:val="22"/>
            <w:u w:val="single"/>
          </w:rPr>
          <w:t>Android</w:t>
        </w:r>
      </w:hyperlink>
      <w:r>
        <w:rPr>
          <w:sz w:val="22"/>
          <w:szCs w:val="22"/>
        </w:rPr>
        <w:t xml:space="preserve"> – Google, Samsung, </w:t>
      </w:r>
      <w:proofErr w:type="gramStart"/>
      <w:r>
        <w:rPr>
          <w:sz w:val="22"/>
          <w:szCs w:val="22"/>
        </w:rPr>
        <w:t>One</w:t>
      </w:r>
      <w:proofErr w:type="gramEnd"/>
      <w:r>
        <w:rPr>
          <w:sz w:val="22"/>
          <w:szCs w:val="22"/>
        </w:rPr>
        <w:t>+, etc. – all phones not manufactured by Apple</w:t>
      </w:r>
    </w:p>
    <w:p w14:paraId="49CDFA56" w14:textId="77777777" w:rsidR="004C50C3" w:rsidRDefault="004C50C3" w:rsidP="004C50C3">
      <w:pPr>
        <w:widowControl w:val="0"/>
        <w:numPr>
          <w:ilvl w:val="0"/>
          <w:numId w:val="9"/>
        </w:numPr>
        <w:spacing w:line="246" w:lineRule="auto"/>
        <w:ind w:right="-5"/>
        <w:rPr>
          <w:rFonts w:ascii="Noto Sans Symbols" w:eastAsia="Noto Sans Symbols" w:hAnsi="Noto Sans Symbols" w:cs="Noto Sans Symbols"/>
          <w:sz w:val="22"/>
          <w:szCs w:val="22"/>
        </w:rPr>
      </w:pPr>
      <w:r>
        <w:rPr>
          <w:sz w:val="22"/>
          <w:szCs w:val="22"/>
        </w:rPr>
        <w:t>Supervise and monitor app use in an age- and developmentally appropriate way</w:t>
      </w:r>
    </w:p>
    <w:p w14:paraId="7E099CA4" w14:textId="77777777" w:rsidR="004C50C3" w:rsidRDefault="004C50C3" w:rsidP="004C50C3">
      <w:pPr>
        <w:widowControl w:val="0"/>
        <w:numPr>
          <w:ilvl w:val="0"/>
          <w:numId w:val="9"/>
        </w:numPr>
        <w:spacing w:line="246" w:lineRule="auto"/>
        <w:ind w:right="-5"/>
        <w:rPr>
          <w:rFonts w:ascii="Noto Sans Symbols" w:eastAsia="Noto Sans Symbols" w:hAnsi="Noto Sans Symbols" w:cs="Noto Sans Symbols"/>
          <w:sz w:val="22"/>
          <w:szCs w:val="22"/>
        </w:rPr>
      </w:pPr>
      <w:r>
        <w:rPr>
          <w:sz w:val="22"/>
          <w:szCs w:val="22"/>
        </w:rPr>
        <w:t>Talk regularly with their child about online behaviour, safety and reporting concerns</w:t>
      </w:r>
    </w:p>
    <w:p w14:paraId="51CB32E4" w14:textId="77777777" w:rsidR="004C50C3" w:rsidRDefault="004C50C3" w:rsidP="004C50C3">
      <w:pPr>
        <w:pStyle w:val="Heading4"/>
        <w:spacing w:before="240" w:after="40"/>
        <w:rPr>
          <w:b/>
          <w:bCs/>
          <w:color w:val="000000"/>
        </w:rPr>
      </w:pPr>
      <w:r>
        <w:rPr>
          <w:b/>
          <w:bCs/>
          <w:color w:val="000000"/>
        </w:rPr>
        <w:t>Age Restrictions and Safeguarding Expectations</w:t>
      </w:r>
    </w:p>
    <w:p w14:paraId="7B6C43A5" w14:textId="77777777" w:rsidR="004C50C3" w:rsidRDefault="004C50C3" w:rsidP="004C50C3">
      <w:pPr>
        <w:widowControl w:val="0"/>
        <w:spacing w:before="287" w:line="246" w:lineRule="auto"/>
        <w:ind w:left="13" w:right="-5" w:firstLine="18"/>
        <w:rPr>
          <w:sz w:val="22"/>
          <w:szCs w:val="22"/>
        </w:rPr>
      </w:pPr>
      <w:r>
        <w:rPr>
          <w:sz w:val="22"/>
          <w:szCs w:val="22"/>
        </w:rPr>
        <w:t>Most social media and messaging apps that include a chat, messaging or direct communication function (for example Snapchat, WhatsApp, TikTok, Instagram and similar platforms) set a minimum user age of 13+.</w:t>
      </w:r>
    </w:p>
    <w:p w14:paraId="036C0396" w14:textId="77777777" w:rsidR="004C50C3" w:rsidRDefault="004C50C3" w:rsidP="004C50C3">
      <w:pPr>
        <w:widowControl w:val="0"/>
        <w:spacing w:before="287" w:line="246" w:lineRule="auto"/>
        <w:ind w:left="13" w:right="-5" w:firstLine="18"/>
        <w:rPr>
          <w:sz w:val="22"/>
          <w:szCs w:val="22"/>
        </w:rPr>
      </w:pPr>
      <w:r>
        <w:rPr>
          <w:sz w:val="22"/>
          <w:szCs w:val="22"/>
        </w:rPr>
        <w:t>In practice, this means that the earliest year group where pupils typically meet the minimum age requirement is Year 8.</w:t>
      </w:r>
    </w:p>
    <w:p w14:paraId="61D241AB" w14:textId="77777777" w:rsidR="004C50C3" w:rsidRDefault="004C50C3" w:rsidP="004C50C3">
      <w:pPr>
        <w:widowControl w:val="0"/>
        <w:spacing w:before="287" w:line="246" w:lineRule="auto"/>
        <w:ind w:left="13" w:right="-5" w:firstLine="18"/>
        <w:rPr>
          <w:sz w:val="22"/>
          <w:szCs w:val="22"/>
        </w:rPr>
      </w:pPr>
      <w:r>
        <w:rPr>
          <w:sz w:val="22"/>
          <w:szCs w:val="22"/>
        </w:rPr>
        <w:t>In line with safeguarding guidance:</w:t>
      </w:r>
    </w:p>
    <w:p w14:paraId="5A2E3574" w14:textId="77777777" w:rsidR="004C50C3" w:rsidRDefault="004C50C3" w:rsidP="004C50C3">
      <w:pPr>
        <w:widowControl w:val="0"/>
        <w:numPr>
          <w:ilvl w:val="0"/>
          <w:numId w:val="5"/>
        </w:numPr>
        <w:spacing w:before="287" w:line="246" w:lineRule="auto"/>
        <w:ind w:right="-5"/>
        <w:rPr>
          <w:rFonts w:ascii="Noto Sans Symbols" w:eastAsia="Noto Sans Symbols" w:hAnsi="Noto Sans Symbols" w:cs="Noto Sans Symbols"/>
          <w:sz w:val="22"/>
          <w:szCs w:val="22"/>
        </w:rPr>
      </w:pPr>
      <w:r>
        <w:rPr>
          <w:sz w:val="22"/>
          <w:szCs w:val="22"/>
        </w:rPr>
        <w:t>Minimum age limits are set by the platform providers, not by the school</w:t>
      </w:r>
    </w:p>
    <w:p w14:paraId="39C59867" w14:textId="77777777" w:rsidR="004C50C3" w:rsidRDefault="004C50C3" w:rsidP="004C50C3">
      <w:pPr>
        <w:widowControl w:val="0"/>
        <w:numPr>
          <w:ilvl w:val="0"/>
          <w:numId w:val="5"/>
        </w:numPr>
        <w:spacing w:line="246" w:lineRule="auto"/>
        <w:ind w:right="-5"/>
        <w:rPr>
          <w:rFonts w:ascii="Noto Sans Symbols" w:eastAsia="Noto Sans Symbols" w:hAnsi="Noto Sans Symbols" w:cs="Noto Sans Symbols"/>
          <w:sz w:val="22"/>
          <w:szCs w:val="22"/>
        </w:rPr>
      </w:pPr>
      <w:r>
        <w:rPr>
          <w:sz w:val="22"/>
          <w:szCs w:val="22"/>
        </w:rPr>
        <w:t>Reaching the minimum age does not automatically mean a child is socially or emotionally ready</w:t>
      </w:r>
    </w:p>
    <w:p w14:paraId="6C748B85" w14:textId="77777777" w:rsidR="004C50C3" w:rsidRDefault="004C50C3" w:rsidP="004C50C3">
      <w:pPr>
        <w:widowControl w:val="0"/>
        <w:numPr>
          <w:ilvl w:val="0"/>
          <w:numId w:val="5"/>
        </w:numPr>
        <w:spacing w:line="246" w:lineRule="auto"/>
        <w:ind w:right="-5"/>
        <w:rPr>
          <w:rFonts w:ascii="Noto Sans Symbols" w:eastAsia="Noto Sans Symbols" w:hAnsi="Noto Sans Symbols" w:cs="Noto Sans Symbols"/>
          <w:sz w:val="22"/>
          <w:szCs w:val="22"/>
        </w:rPr>
      </w:pPr>
      <w:r>
        <w:rPr>
          <w:sz w:val="22"/>
          <w:szCs w:val="22"/>
        </w:rPr>
        <w:t>Early or unsupervised access increases exposure to risks including bullying, coercion, grooming and harmful content</w:t>
      </w:r>
    </w:p>
    <w:p w14:paraId="4E1960EE" w14:textId="77777777" w:rsidR="004C50C3" w:rsidRDefault="004C50C3" w:rsidP="004C50C3">
      <w:pPr>
        <w:widowControl w:val="0"/>
        <w:spacing w:before="287" w:line="246" w:lineRule="auto"/>
        <w:ind w:left="13" w:right="-5" w:firstLine="18"/>
        <w:rPr>
          <w:sz w:val="22"/>
          <w:szCs w:val="22"/>
        </w:rPr>
      </w:pPr>
      <w:r>
        <w:rPr>
          <w:sz w:val="22"/>
          <w:szCs w:val="22"/>
        </w:rPr>
        <w:t xml:space="preserve">Parents are encouraged to follow guidance from NSPCC, which provides clear advice on online safety, parental controls and conversations with children, which can be found </w:t>
      </w:r>
      <w:hyperlink r:id="rId10">
        <w:r>
          <w:rPr>
            <w:color w:val="0000FF"/>
            <w:sz w:val="22"/>
            <w:szCs w:val="22"/>
            <w:u w:val="single"/>
          </w:rPr>
          <w:t>here</w:t>
        </w:r>
      </w:hyperlink>
      <w:r>
        <w:rPr>
          <w:sz w:val="22"/>
          <w:szCs w:val="22"/>
        </w:rPr>
        <w:t xml:space="preserve"> </w:t>
      </w:r>
    </w:p>
    <w:p w14:paraId="3EA86ECA" w14:textId="77777777" w:rsidR="004C50C3" w:rsidRDefault="004C50C3" w:rsidP="004C50C3">
      <w:pPr>
        <w:pStyle w:val="Heading4"/>
        <w:spacing w:before="240" w:after="40"/>
        <w:rPr>
          <w:b/>
          <w:bCs/>
          <w:color w:val="000000"/>
        </w:rPr>
      </w:pPr>
      <w:r>
        <w:rPr>
          <w:b/>
          <w:bCs/>
          <w:color w:val="000000"/>
        </w:rPr>
        <w:t>SEND Considerations</w:t>
      </w:r>
    </w:p>
    <w:p w14:paraId="5EAF1D8A" w14:textId="77777777" w:rsidR="004C50C3" w:rsidRDefault="004C50C3" w:rsidP="004C50C3">
      <w:pPr>
        <w:widowControl w:val="0"/>
        <w:spacing w:before="287" w:line="246" w:lineRule="auto"/>
        <w:ind w:left="13" w:right="-5" w:firstLine="18"/>
        <w:rPr>
          <w:sz w:val="22"/>
          <w:szCs w:val="22"/>
        </w:rPr>
      </w:pPr>
      <w:r>
        <w:rPr>
          <w:sz w:val="22"/>
          <w:szCs w:val="22"/>
        </w:rPr>
        <w:t xml:space="preserve">The school recognises that pupils with SEND needs may be at increased risk online, in line with </w:t>
      </w:r>
      <w:proofErr w:type="spellStart"/>
      <w:r>
        <w:rPr>
          <w:sz w:val="22"/>
          <w:szCs w:val="22"/>
        </w:rPr>
        <w:t>KCSiE</w:t>
      </w:r>
      <w:proofErr w:type="spellEnd"/>
      <w:r>
        <w:rPr>
          <w:sz w:val="22"/>
          <w:szCs w:val="22"/>
        </w:rPr>
        <w:t xml:space="preserve"> guidance.</w:t>
      </w:r>
    </w:p>
    <w:p w14:paraId="7F0D0F05" w14:textId="77777777" w:rsidR="004C50C3" w:rsidRDefault="004C50C3" w:rsidP="004C50C3">
      <w:pPr>
        <w:widowControl w:val="0"/>
        <w:spacing w:before="287" w:line="246" w:lineRule="auto"/>
        <w:ind w:left="13" w:right="-5" w:firstLine="18"/>
        <w:rPr>
          <w:sz w:val="22"/>
          <w:szCs w:val="22"/>
        </w:rPr>
      </w:pPr>
      <w:r>
        <w:rPr>
          <w:sz w:val="22"/>
          <w:szCs w:val="22"/>
        </w:rPr>
        <w:t>This may include:</w:t>
      </w:r>
    </w:p>
    <w:p w14:paraId="3306357E" w14:textId="77777777" w:rsidR="004C50C3" w:rsidRDefault="004C50C3" w:rsidP="004C50C3">
      <w:pPr>
        <w:widowControl w:val="0"/>
        <w:numPr>
          <w:ilvl w:val="0"/>
          <w:numId w:val="4"/>
        </w:numPr>
        <w:spacing w:before="287" w:line="246" w:lineRule="auto"/>
        <w:ind w:right="-5"/>
        <w:rPr>
          <w:rFonts w:ascii="Noto Sans Symbols" w:eastAsia="Noto Sans Symbols" w:hAnsi="Noto Sans Symbols" w:cs="Noto Sans Symbols"/>
          <w:sz w:val="22"/>
          <w:szCs w:val="22"/>
        </w:rPr>
      </w:pPr>
      <w:r>
        <w:rPr>
          <w:sz w:val="22"/>
          <w:szCs w:val="22"/>
        </w:rPr>
        <w:t>Impulsivity, leading to rapid or emotionally driven responses</w:t>
      </w:r>
    </w:p>
    <w:p w14:paraId="103EF439" w14:textId="77777777" w:rsidR="004C50C3" w:rsidRDefault="004C50C3" w:rsidP="004C50C3">
      <w:pPr>
        <w:widowControl w:val="0"/>
        <w:numPr>
          <w:ilvl w:val="0"/>
          <w:numId w:val="4"/>
        </w:numPr>
        <w:spacing w:line="246" w:lineRule="auto"/>
        <w:ind w:right="-5"/>
        <w:rPr>
          <w:rFonts w:ascii="Noto Sans Symbols" w:eastAsia="Noto Sans Symbols" w:hAnsi="Noto Sans Symbols" w:cs="Noto Sans Symbols"/>
          <w:sz w:val="22"/>
          <w:szCs w:val="22"/>
        </w:rPr>
      </w:pPr>
      <w:r>
        <w:rPr>
          <w:sz w:val="22"/>
          <w:szCs w:val="22"/>
        </w:rPr>
        <w:t>Social communication differences, including difficulty interpreting tone, humour or intent</w:t>
      </w:r>
    </w:p>
    <w:p w14:paraId="5A2BF331" w14:textId="77777777" w:rsidR="004C50C3" w:rsidRDefault="004C50C3" w:rsidP="004C50C3">
      <w:pPr>
        <w:widowControl w:val="0"/>
        <w:numPr>
          <w:ilvl w:val="0"/>
          <w:numId w:val="4"/>
        </w:numPr>
        <w:spacing w:line="246" w:lineRule="auto"/>
        <w:ind w:right="-5"/>
        <w:rPr>
          <w:rFonts w:ascii="Noto Sans Symbols" w:eastAsia="Noto Sans Symbols" w:hAnsi="Noto Sans Symbols" w:cs="Noto Sans Symbols"/>
          <w:sz w:val="22"/>
          <w:szCs w:val="22"/>
        </w:rPr>
      </w:pPr>
      <w:r>
        <w:rPr>
          <w:sz w:val="22"/>
          <w:szCs w:val="22"/>
        </w:rPr>
        <w:t>Increased vulnerability to peer pressure, manipulation or online conflict</w:t>
      </w:r>
    </w:p>
    <w:p w14:paraId="631D7963" w14:textId="77777777" w:rsidR="004C50C3" w:rsidRDefault="004C50C3" w:rsidP="004C50C3">
      <w:pPr>
        <w:widowControl w:val="0"/>
        <w:numPr>
          <w:ilvl w:val="0"/>
          <w:numId w:val="4"/>
        </w:numPr>
        <w:spacing w:line="246" w:lineRule="auto"/>
        <w:ind w:right="-5"/>
        <w:rPr>
          <w:rFonts w:ascii="Noto Sans Symbols" w:eastAsia="Noto Sans Symbols" w:hAnsi="Noto Sans Symbols" w:cs="Noto Sans Symbols"/>
          <w:sz w:val="22"/>
          <w:szCs w:val="22"/>
        </w:rPr>
      </w:pPr>
      <w:r>
        <w:rPr>
          <w:sz w:val="22"/>
          <w:szCs w:val="22"/>
        </w:rPr>
        <w:t>Challenges with emotional regulation, which can escalate online interactions quickly</w:t>
      </w:r>
    </w:p>
    <w:p w14:paraId="7CC6BBF4" w14:textId="77777777" w:rsidR="004C50C3" w:rsidRDefault="004C50C3" w:rsidP="004C50C3">
      <w:pPr>
        <w:widowControl w:val="0"/>
        <w:spacing w:before="287" w:line="246" w:lineRule="auto"/>
        <w:ind w:left="13" w:right="-5" w:firstLine="18"/>
        <w:rPr>
          <w:sz w:val="22"/>
          <w:szCs w:val="22"/>
        </w:rPr>
      </w:pPr>
      <w:r>
        <w:rPr>
          <w:sz w:val="22"/>
          <w:szCs w:val="22"/>
        </w:rPr>
        <w:t>For these reasons, pupils with SEND needs may require:</w:t>
      </w:r>
    </w:p>
    <w:p w14:paraId="6F257C8B" w14:textId="77777777" w:rsidR="004C50C3" w:rsidRDefault="004C50C3" w:rsidP="004C50C3">
      <w:pPr>
        <w:widowControl w:val="0"/>
        <w:numPr>
          <w:ilvl w:val="0"/>
          <w:numId w:val="3"/>
        </w:numPr>
        <w:spacing w:before="287" w:line="246" w:lineRule="auto"/>
        <w:ind w:right="-5"/>
        <w:rPr>
          <w:rFonts w:ascii="Noto Sans Symbols" w:eastAsia="Noto Sans Symbols" w:hAnsi="Noto Sans Symbols" w:cs="Noto Sans Symbols"/>
          <w:sz w:val="22"/>
          <w:szCs w:val="22"/>
        </w:rPr>
      </w:pPr>
      <w:r>
        <w:rPr>
          <w:sz w:val="22"/>
          <w:szCs w:val="22"/>
        </w:rPr>
        <w:t>Later or more gradual access to social media</w:t>
      </w:r>
    </w:p>
    <w:p w14:paraId="0C27D8E9" w14:textId="77777777" w:rsidR="004C50C3" w:rsidRDefault="004C50C3" w:rsidP="004C50C3">
      <w:pPr>
        <w:widowControl w:val="0"/>
        <w:numPr>
          <w:ilvl w:val="0"/>
          <w:numId w:val="3"/>
        </w:numPr>
        <w:spacing w:line="246" w:lineRule="auto"/>
        <w:ind w:right="-5"/>
        <w:rPr>
          <w:rFonts w:ascii="Noto Sans Symbols" w:eastAsia="Noto Sans Symbols" w:hAnsi="Noto Sans Symbols" w:cs="Noto Sans Symbols"/>
          <w:sz w:val="22"/>
          <w:szCs w:val="22"/>
        </w:rPr>
      </w:pPr>
      <w:r>
        <w:rPr>
          <w:sz w:val="22"/>
          <w:szCs w:val="22"/>
        </w:rPr>
        <w:t>Higher levels of adult supervision</w:t>
      </w:r>
    </w:p>
    <w:p w14:paraId="6FB91239" w14:textId="77777777" w:rsidR="004C50C3" w:rsidRDefault="004C50C3" w:rsidP="004C50C3">
      <w:pPr>
        <w:widowControl w:val="0"/>
        <w:numPr>
          <w:ilvl w:val="0"/>
          <w:numId w:val="3"/>
        </w:numPr>
        <w:spacing w:line="246" w:lineRule="auto"/>
        <w:ind w:right="-5"/>
        <w:rPr>
          <w:rFonts w:ascii="Noto Sans Symbols" w:eastAsia="Noto Sans Symbols" w:hAnsi="Noto Sans Symbols" w:cs="Noto Sans Symbols"/>
          <w:sz w:val="22"/>
          <w:szCs w:val="22"/>
        </w:rPr>
      </w:pPr>
      <w:r>
        <w:rPr>
          <w:sz w:val="22"/>
          <w:szCs w:val="22"/>
        </w:rPr>
        <w:lastRenderedPageBreak/>
        <w:t>Explicit teaching around online behaviour, boundaries and repair of relationships</w:t>
      </w:r>
    </w:p>
    <w:p w14:paraId="29FCFBA9" w14:textId="77777777" w:rsidR="004C50C3" w:rsidRDefault="004C50C3" w:rsidP="004C50C3">
      <w:pPr>
        <w:widowControl w:val="0"/>
        <w:spacing w:before="287" w:line="246" w:lineRule="auto"/>
        <w:ind w:left="13" w:right="-5" w:firstLine="18"/>
        <w:rPr>
          <w:sz w:val="22"/>
          <w:szCs w:val="22"/>
        </w:rPr>
      </w:pPr>
      <w:r>
        <w:rPr>
          <w:sz w:val="22"/>
          <w:szCs w:val="22"/>
        </w:rPr>
        <w:t>Decisions about access should be based on individual need rather than age alone.</w:t>
      </w:r>
    </w:p>
    <w:p w14:paraId="694F4C0C" w14:textId="77777777" w:rsidR="004C50C3" w:rsidRDefault="004C50C3" w:rsidP="004C50C3">
      <w:pPr>
        <w:widowControl w:val="0"/>
        <w:spacing w:before="287" w:line="246" w:lineRule="auto"/>
        <w:ind w:left="13" w:right="-5" w:firstLine="18"/>
        <w:rPr>
          <w:sz w:val="22"/>
          <w:szCs w:val="22"/>
        </w:rPr>
      </w:pPr>
      <w:r>
        <w:rPr>
          <w:sz w:val="22"/>
          <w:szCs w:val="22"/>
        </w:rPr>
        <w:t>Additional information can be found in the Digital Policy</w:t>
      </w:r>
    </w:p>
    <w:p w14:paraId="22255768" w14:textId="77777777" w:rsidR="004C50C3" w:rsidRDefault="004C50C3" w:rsidP="004C50C3">
      <w:pPr>
        <w:pStyle w:val="Heading4"/>
        <w:spacing w:before="240" w:after="40"/>
        <w:rPr>
          <w:b/>
          <w:bCs/>
          <w:color w:val="000000"/>
        </w:rPr>
      </w:pPr>
      <w:r>
        <w:rPr>
          <w:b/>
          <w:bCs/>
          <w:color w:val="000000"/>
        </w:rPr>
        <w:t>School Response to Online Incidents</w:t>
      </w:r>
    </w:p>
    <w:p w14:paraId="0D96EB9A" w14:textId="77777777" w:rsidR="004C50C3" w:rsidRDefault="004C50C3" w:rsidP="004C50C3">
      <w:pPr>
        <w:widowControl w:val="0"/>
        <w:spacing w:before="287" w:line="246" w:lineRule="auto"/>
        <w:ind w:left="13" w:right="-5" w:firstLine="18"/>
        <w:rPr>
          <w:sz w:val="22"/>
          <w:szCs w:val="22"/>
        </w:rPr>
      </w:pPr>
      <w:r>
        <w:rPr>
          <w:sz w:val="22"/>
          <w:szCs w:val="22"/>
        </w:rPr>
        <w:t xml:space="preserve">In accordance with </w:t>
      </w:r>
      <w:proofErr w:type="spellStart"/>
      <w:r>
        <w:rPr>
          <w:sz w:val="22"/>
          <w:szCs w:val="22"/>
        </w:rPr>
        <w:t>KCSiE</w:t>
      </w:r>
      <w:proofErr w:type="spellEnd"/>
      <w:r>
        <w:rPr>
          <w:sz w:val="22"/>
          <w:szCs w:val="22"/>
        </w:rPr>
        <w:t xml:space="preserve">, the school will </w:t>
      </w:r>
      <w:proofErr w:type="gramStart"/>
      <w:r>
        <w:rPr>
          <w:sz w:val="22"/>
          <w:szCs w:val="22"/>
        </w:rPr>
        <w:t>take action</w:t>
      </w:r>
      <w:proofErr w:type="gramEnd"/>
      <w:r>
        <w:rPr>
          <w:sz w:val="22"/>
          <w:szCs w:val="22"/>
        </w:rPr>
        <w:t xml:space="preserve"> where online behaviour poses a safeguarding concern or impacts the wellbeing of pupils within the school community, even when incidents occur off-site.</w:t>
      </w:r>
    </w:p>
    <w:p w14:paraId="71D93CF9" w14:textId="77777777" w:rsidR="004C50C3" w:rsidRDefault="004C50C3" w:rsidP="004C50C3">
      <w:pPr>
        <w:widowControl w:val="0"/>
        <w:spacing w:before="287" w:line="246" w:lineRule="auto"/>
        <w:ind w:left="13" w:right="-5" w:firstLine="18"/>
        <w:rPr>
          <w:sz w:val="22"/>
          <w:szCs w:val="22"/>
        </w:rPr>
      </w:pPr>
      <w:r>
        <w:rPr>
          <w:sz w:val="22"/>
          <w:szCs w:val="22"/>
        </w:rPr>
        <w:t>To ensure concerns are handled fairly and proportionately:</w:t>
      </w:r>
    </w:p>
    <w:p w14:paraId="360507FB" w14:textId="77777777" w:rsidR="004C50C3" w:rsidRDefault="004C50C3" w:rsidP="004C50C3">
      <w:pPr>
        <w:widowControl w:val="0"/>
        <w:numPr>
          <w:ilvl w:val="0"/>
          <w:numId w:val="6"/>
        </w:numPr>
        <w:spacing w:before="287" w:line="246" w:lineRule="auto"/>
        <w:ind w:right="-5"/>
        <w:rPr>
          <w:rFonts w:ascii="Noto Sans Symbols" w:eastAsia="Noto Sans Symbols" w:hAnsi="Noto Sans Symbols" w:cs="Noto Sans Symbols"/>
          <w:sz w:val="20"/>
          <w:szCs w:val="20"/>
        </w:rPr>
      </w:pPr>
      <w:r>
        <w:rPr>
          <w:sz w:val="22"/>
          <w:szCs w:val="22"/>
        </w:rPr>
        <w:t>The school may request to view the full context of online communications, rather than isolated screenshots</w:t>
      </w:r>
    </w:p>
    <w:p w14:paraId="7A0FF4D5" w14:textId="77777777" w:rsidR="004C50C3" w:rsidRDefault="004C50C3" w:rsidP="004C50C3">
      <w:pPr>
        <w:widowControl w:val="0"/>
        <w:numPr>
          <w:ilvl w:val="0"/>
          <w:numId w:val="6"/>
        </w:numPr>
        <w:spacing w:before="287" w:line="246" w:lineRule="auto"/>
        <w:ind w:right="-5"/>
        <w:rPr>
          <w:rFonts w:ascii="Noto Sans Symbols" w:eastAsia="Noto Sans Symbols" w:hAnsi="Noto Sans Symbols" w:cs="Noto Sans Symbols"/>
          <w:sz w:val="20"/>
          <w:szCs w:val="20"/>
        </w:rPr>
      </w:pPr>
      <w:r>
        <w:rPr>
          <w:sz w:val="22"/>
          <w:szCs w:val="22"/>
        </w:rPr>
        <w:t>This allows staff to distinguish between bullying, peer conflict, and mutual unkind behaviour</w:t>
      </w:r>
    </w:p>
    <w:p w14:paraId="5130889D" w14:textId="77777777" w:rsidR="004C50C3" w:rsidRDefault="004C50C3" w:rsidP="004C50C3">
      <w:pPr>
        <w:widowControl w:val="0"/>
        <w:spacing w:before="287" w:line="246" w:lineRule="auto"/>
        <w:ind w:left="13" w:right="-5" w:firstLine="18"/>
        <w:rPr>
          <w:sz w:val="22"/>
          <w:szCs w:val="22"/>
        </w:rPr>
      </w:pPr>
      <w:r>
        <w:rPr>
          <w:sz w:val="22"/>
          <w:szCs w:val="22"/>
        </w:rPr>
        <w:t>Where incidents reflect conflict rather than bullying, the school will focus on:</w:t>
      </w:r>
    </w:p>
    <w:p w14:paraId="4DF5C4FA" w14:textId="77777777" w:rsidR="004C50C3" w:rsidRDefault="004C50C3" w:rsidP="004C50C3">
      <w:pPr>
        <w:widowControl w:val="0"/>
        <w:numPr>
          <w:ilvl w:val="0"/>
          <w:numId w:val="1"/>
        </w:numPr>
        <w:spacing w:before="287" w:line="246" w:lineRule="auto"/>
        <w:ind w:right="-5"/>
        <w:rPr>
          <w:rFonts w:ascii="Noto Sans Symbols" w:eastAsia="Noto Sans Symbols" w:hAnsi="Noto Sans Symbols" w:cs="Noto Sans Symbols"/>
          <w:sz w:val="20"/>
          <w:szCs w:val="20"/>
        </w:rPr>
      </w:pPr>
      <w:r>
        <w:rPr>
          <w:sz w:val="22"/>
          <w:szCs w:val="22"/>
        </w:rPr>
        <w:t>Restorative approaches</w:t>
      </w:r>
    </w:p>
    <w:p w14:paraId="689291C5" w14:textId="77777777" w:rsidR="004C50C3" w:rsidRDefault="004C50C3" w:rsidP="004C50C3">
      <w:pPr>
        <w:widowControl w:val="0"/>
        <w:numPr>
          <w:ilvl w:val="0"/>
          <w:numId w:val="1"/>
        </w:numPr>
        <w:spacing w:before="287" w:line="246" w:lineRule="auto"/>
        <w:ind w:right="-5"/>
        <w:rPr>
          <w:rFonts w:ascii="Noto Sans Symbols" w:eastAsia="Noto Sans Symbols" w:hAnsi="Noto Sans Symbols" w:cs="Noto Sans Symbols"/>
          <w:sz w:val="20"/>
          <w:szCs w:val="20"/>
        </w:rPr>
      </w:pPr>
      <w:r>
        <w:rPr>
          <w:sz w:val="22"/>
          <w:szCs w:val="22"/>
        </w:rPr>
        <w:t>Teaching safer online communication</w:t>
      </w:r>
    </w:p>
    <w:p w14:paraId="59EF226F" w14:textId="77777777" w:rsidR="004C50C3" w:rsidRDefault="004C50C3" w:rsidP="004C50C3">
      <w:pPr>
        <w:widowControl w:val="0"/>
        <w:numPr>
          <w:ilvl w:val="0"/>
          <w:numId w:val="1"/>
        </w:numPr>
        <w:spacing w:before="287" w:line="246" w:lineRule="auto"/>
        <w:ind w:right="-5"/>
        <w:rPr>
          <w:rFonts w:ascii="Noto Sans Symbols" w:eastAsia="Noto Sans Symbols" w:hAnsi="Noto Sans Symbols" w:cs="Noto Sans Symbols"/>
          <w:sz w:val="20"/>
          <w:szCs w:val="20"/>
        </w:rPr>
      </w:pPr>
      <w:r>
        <w:rPr>
          <w:sz w:val="22"/>
          <w:szCs w:val="22"/>
        </w:rPr>
        <w:t>Supporting pupils to rebuild relationships and make better choices</w:t>
      </w:r>
    </w:p>
    <w:p w14:paraId="4608DD6E" w14:textId="77777777" w:rsidR="004C50C3" w:rsidRDefault="004C50C3" w:rsidP="004C50C3">
      <w:pPr>
        <w:widowControl w:val="0"/>
        <w:spacing w:before="287" w:line="246" w:lineRule="auto"/>
        <w:ind w:left="13" w:right="-5" w:firstLine="18"/>
        <w:rPr>
          <w:sz w:val="22"/>
          <w:szCs w:val="22"/>
        </w:rPr>
      </w:pPr>
      <w:r>
        <w:rPr>
          <w:sz w:val="22"/>
          <w:szCs w:val="22"/>
        </w:rPr>
        <w:t>Where behaviour meets the definition of bullying, safeguarding procedures and appropriate sanctions will be applied in line with school policy.</w:t>
      </w:r>
    </w:p>
    <w:p w14:paraId="5D23AE62" w14:textId="77777777" w:rsidR="004C50C3" w:rsidRDefault="004C50C3" w:rsidP="004C50C3">
      <w:pPr>
        <w:widowControl w:val="0"/>
        <w:spacing w:before="296" w:line="248" w:lineRule="auto"/>
        <w:ind w:left="740" w:right="113" w:firstLine="10"/>
        <w:rPr>
          <w:sz w:val="22"/>
          <w:szCs w:val="22"/>
        </w:rPr>
      </w:pPr>
    </w:p>
    <w:p w14:paraId="3CE5D53F" w14:textId="77777777" w:rsidR="004C50C3" w:rsidRDefault="004C50C3" w:rsidP="004C50C3">
      <w:pPr>
        <w:pStyle w:val="Heading3"/>
        <w:spacing w:before="280" w:after="80" w:line="276" w:lineRule="auto"/>
        <w:ind w:left="0"/>
        <w:jc w:val="left"/>
        <w:rPr>
          <w:color w:val="000000"/>
        </w:rPr>
      </w:pPr>
      <w:bookmarkStart w:id="15" w:name="_heading=h.rgehpfadwfif" w:colFirst="0" w:colLast="0"/>
      <w:bookmarkEnd w:id="15"/>
      <w:r>
        <w:rPr>
          <w:color w:val="000000"/>
        </w:rPr>
        <w:t>Support for children</w:t>
      </w:r>
    </w:p>
    <w:p w14:paraId="58329E16" w14:textId="77777777" w:rsidR="004C50C3" w:rsidRDefault="004C50C3" w:rsidP="004C50C3">
      <w:pPr>
        <w:widowControl w:val="0"/>
        <w:spacing w:before="296" w:line="248" w:lineRule="auto"/>
        <w:ind w:right="-27"/>
        <w:rPr>
          <w:sz w:val="22"/>
          <w:szCs w:val="22"/>
        </w:rPr>
      </w:pPr>
      <w:r>
        <w:rPr>
          <w:sz w:val="22"/>
          <w:szCs w:val="22"/>
        </w:rPr>
        <w:t>We understand how difficult it is for children to talk about bullying, but we ensure that children can always identify an adult in the school they can speak to.  We also show that helplines such as Childline can be contacted 24/7. Calls to 0800 1111 are free and confidential. Children can also contact Childline online.</w:t>
      </w:r>
    </w:p>
    <w:p w14:paraId="28E7A7C8" w14:textId="77777777" w:rsidR="004C50C3" w:rsidRDefault="004C50C3" w:rsidP="004C50C3">
      <w:pPr>
        <w:widowControl w:val="0"/>
        <w:spacing w:before="296" w:line="248" w:lineRule="auto"/>
        <w:ind w:left="142" w:right="109"/>
        <w:rPr>
          <w:sz w:val="22"/>
          <w:szCs w:val="22"/>
        </w:rPr>
      </w:pPr>
      <w:r>
        <w:rPr>
          <w:sz w:val="22"/>
          <w:szCs w:val="22"/>
        </w:rPr>
        <w:t>Childline has lots of advice about different types of bullying and a tool to support children impacted by bullying.</w:t>
      </w:r>
    </w:p>
    <w:p w14:paraId="5A1C6BD0" w14:textId="77777777" w:rsidR="004C50C3" w:rsidRDefault="004C50C3" w:rsidP="004C50C3">
      <w:pPr>
        <w:pStyle w:val="Heading3"/>
        <w:spacing w:before="280" w:after="80" w:line="276" w:lineRule="auto"/>
        <w:ind w:left="0"/>
        <w:jc w:val="left"/>
        <w:rPr>
          <w:color w:val="000000"/>
        </w:rPr>
      </w:pPr>
      <w:bookmarkStart w:id="16" w:name="_heading=h.wja9qxj6bupm" w:colFirst="0" w:colLast="0"/>
      <w:bookmarkEnd w:id="16"/>
      <w:r>
        <w:rPr>
          <w:color w:val="000000"/>
        </w:rPr>
        <w:t xml:space="preserve">Evaluation and Review </w:t>
      </w:r>
    </w:p>
    <w:p w14:paraId="0F60E155" w14:textId="77777777" w:rsidR="004C50C3" w:rsidRDefault="004C50C3" w:rsidP="004C50C3">
      <w:pPr>
        <w:widowControl w:val="0"/>
        <w:spacing w:before="294" w:line="246" w:lineRule="auto"/>
        <w:ind w:right="251"/>
      </w:pPr>
      <w:r>
        <w:rPr>
          <w:sz w:val="22"/>
          <w:szCs w:val="22"/>
        </w:rPr>
        <w:t>This policy will be reviewed regularly and reflect national advice and guidance.</w:t>
      </w:r>
    </w:p>
    <w:p w14:paraId="2B74D80E" w14:textId="0D04C442" w:rsidR="0087635A" w:rsidRDefault="0087635A"/>
    <w:sectPr w:rsidR="0087635A">
      <w:headerReference w:type="default" r:id="rId11"/>
      <w:footerReference w:type="default" r:id="rId12"/>
      <w:headerReference w:type="first" r:id="rId13"/>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58DCF7" w14:textId="77777777" w:rsidR="00D74046" w:rsidRDefault="00D74046">
      <w:pPr>
        <w:spacing w:line="240" w:lineRule="auto"/>
      </w:pPr>
      <w:r>
        <w:separator/>
      </w:r>
    </w:p>
  </w:endnote>
  <w:endnote w:type="continuationSeparator" w:id="0">
    <w:p w14:paraId="11330CB9" w14:textId="77777777" w:rsidR="00D74046" w:rsidRDefault="00D7404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embedRegular r:id="rId1" w:fontKey="{71F3D4DA-F111-424A-91B5-21A8651C1321}"/>
    <w:embedBold r:id="rId2" w:fontKey="{C0872595-6E2A-4944-9388-D8DF4635600C}"/>
    <w:embedItalic r:id="rId3" w:fontKey="{B326EFFD-BD81-4FF6-B158-B42C0D5A3159}"/>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embedRegular r:id="rId4" w:fontKey="{B38586AF-F65D-4DAF-8F9B-5B73272FCBB2}"/>
  </w:font>
  <w:font w:name="Cambria">
    <w:panose1 w:val="02040503050406030204"/>
    <w:charset w:val="00"/>
    <w:family w:val="roman"/>
    <w:pitch w:val="variable"/>
    <w:sig w:usb0="E00006FF" w:usb1="420024FF" w:usb2="02000000" w:usb3="00000000" w:csb0="0000019F" w:csb1="00000000"/>
    <w:embedRegular r:id="rId5" w:fontKey="{12E5144C-C68E-4AB8-B120-50256FCEB4F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AC264F" w14:textId="3AD5D3F1" w:rsidR="0087635A" w:rsidRDefault="00000000">
    <w:pPr>
      <w:ind w:right="-607"/>
      <w:jc w:val="right"/>
      <w:rPr>
        <w:color w:val="999999"/>
        <w:sz w:val="20"/>
        <w:szCs w:val="20"/>
      </w:rPr>
    </w:pPr>
    <w:r>
      <w:rPr>
        <w:color w:val="999999"/>
        <w:sz w:val="20"/>
        <w:szCs w:val="20"/>
      </w:rPr>
      <w:t xml:space="preserve">ST GEORGE’S HOUSE </w:t>
    </w:r>
    <w:r w:rsidR="004C50C3">
      <w:rPr>
        <w:color w:val="999999"/>
        <w:sz w:val="20"/>
        <w:szCs w:val="20"/>
        <w:highlight w:val="yellow"/>
      </w:rPr>
      <w:t xml:space="preserve">Anti Bullying </w:t>
    </w:r>
    <w:r>
      <w:rPr>
        <w:color w:val="999999"/>
        <w:sz w:val="20"/>
        <w:szCs w:val="20"/>
        <w:highlight w:val="yellow"/>
      </w:rPr>
      <w:t>POLICY</w:t>
    </w:r>
    <w:r>
      <w:rPr>
        <w:color w:val="999999"/>
        <w:sz w:val="20"/>
        <w:szCs w:val="20"/>
      </w:rPr>
      <w:t xml:space="preserve"> | Page </w:t>
    </w:r>
    <w:r>
      <w:rPr>
        <w:color w:val="999999"/>
        <w:sz w:val="20"/>
        <w:szCs w:val="20"/>
      </w:rPr>
      <w:fldChar w:fldCharType="begin"/>
    </w:r>
    <w:r>
      <w:rPr>
        <w:color w:val="999999"/>
        <w:sz w:val="20"/>
        <w:szCs w:val="20"/>
      </w:rPr>
      <w:instrText>PAGE</w:instrText>
    </w:r>
    <w:r>
      <w:rPr>
        <w:color w:val="999999"/>
        <w:sz w:val="20"/>
        <w:szCs w:val="20"/>
      </w:rPr>
      <w:fldChar w:fldCharType="separate"/>
    </w:r>
    <w:r w:rsidR="00C67036">
      <w:rPr>
        <w:noProof/>
        <w:color w:val="999999"/>
        <w:sz w:val="20"/>
        <w:szCs w:val="20"/>
      </w:rPr>
      <w:t>2</w:t>
    </w:r>
    <w:r>
      <w:rPr>
        <w:color w:val="999999"/>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E39CF6" w14:textId="77777777" w:rsidR="00D74046" w:rsidRDefault="00D74046">
      <w:pPr>
        <w:spacing w:line="240" w:lineRule="auto"/>
      </w:pPr>
      <w:r>
        <w:separator/>
      </w:r>
    </w:p>
  </w:footnote>
  <w:footnote w:type="continuationSeparator" w:id="0">
    <w:p w14:paraId="4C09ADB7" w14:textId="77777777" w:rsidR="00D74046" w:rsidRDefault="00D7404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205D6A" w14:textId="77777777" w:rsidR="0087635A" w:rsidRDefault="00000000">
    <w:pPr>
      <w:jc w:val="right"/>
      <w:rPr>
        <w:b/>
        <w:bCs/>
        <w:color w:val="F40AB0"/>
        <w:sz w:val="20"/>
        <w:szCs w:val="20"/>
      </w:rPr>
    </w:pPr>
    <w:r>
      <w:rPr>
        <w:noProof/>
      </w:rPr>
      <w:drawing>
        <wp:anchor distT="114300" distB="114300" distL="114300" distR="114300" simplePos="0" relativeHeight="251658240" behindDoc="1" locked="0" layoutInCell="1" hidden="0" allowOverlap="1" wp14:anchorId="5AA6E095" wp14:editId="4F029277">
          <wp:simplePos x="0" y="0"/>
          <wp:positionH relativeFrom="column">
            <wp:posOffset>5305425</wp:posOffset>
          </wp:positionH>
          <wp:positionV relativeFrom="paragraph">
            <wp:posOffset>-219074</wp:posOffset>
          </wp:positionV>
          <wp:extent cx="904875" cy="799657"/>
          <wp:effectExtent l="0" t="0" r="0" b="0"/>
          <wp:wrapNone/>
          <wp:docPr id="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
                  <a:srcRect l="1097" r="1097"/>
                  <a:stretch>
                    <a:fillRect/>
                  </a:stretch>
                </pic:blipFill>
                <pic:spPr>
                  <a:xfrm>
                    <a:off x="0" y="0"/>
                    <a:ext cx="904875" cy="799657"/>
                  </a:xfrm>
                  <a:prstGeom prst="rect">
                    <a:avLst/>
                  </a:prstGeom>
                  <a:ln/>
                </pic:spPr>
              </pic:pic>
            </a:graphicData>
          </a:graphic>
        </wp:anchor>
      </w:drawing>
    </w:r>
  </w:p>
  <w:p w14:paraId="5EACA81D" w14:textId="77777777" w:rsidR="0087635A" w:rsidRDefault="0087635A">
    <w:pPr>
      <w:ind w:right="-891"/>
      <w:rPr>
        <w:sz w:val="18"/>
        <w:szCs w:val="18"/>
      </w:rPr>
    </w:pPr>
  </w:p>
  <w:p w14:paraId="20BA3D13" w14:textId="77777777" w:rsidR="0087635A" w:rsidRDefault="0087635A">
    <w:pPr>
      <w:ind w:left="7200" w:right="-1174" w:firstLine="737"/>
      <w:rPr>
        <w:color w:val="6E2939"/>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78E05C" w14:textId="77777777" w:rsidR="0087635A" w:rsidRDefault="00000000">
    <w:r>
      <w:rPr>
        <w:noProof/>
      </w:rPr>
      <mc:AlternateContent>
        <mc:Choice Requires="wps">
          <w:drawing>
            <wp:anchor distT="114300" distB="114300" distL="114300" distR="114300" simplePos="0" relativeHeight="251659264" behindDoc="1" locked="0" layoutInCell="1" hidden="0" allowOverlap="1" wp14:anchorId="30B9AD02" wp14:editId="5E2EEE08">
              <wp:simplePos x="0" y="0"/>
              <wp:positionH relativeFrom="page">
                <wp:posOffset>-91912</wp:posOffset>
              </wp:positionH>
              <wp:positionV relativeFrom="page">
                <wp:posOffset>-66786</wp:posOffset>
              </wp:positionV>
              <wp:extent cx="7747163" cy="4134085"/>
              <wp:effectExtent l="0" t="0" r="0" b="0"/>
              <wp:wrapNone/>
              <wp:docPr id="1" name="Rectangle 1"/>
              <wp:cNvGraphicFramePr/>
              <a:graphic xmlns:a="http://schemas.openxmlformats.org/drawingml/2006/main">
                <a:graphicData uri="http://schemas.microsoft.com/office/word/2010/wordprocessingShape">
                  <wps:wsp>
                    <wps:cNvSpPr/>
                    <wps:spPr>
                      <a:xfrm>
                        <a:off x="118025" y="452400"/>
                        <a:ext cx="6500700" cy="3461700"/>
                      </a:xfrm>
                      <a:prstGeom prst="rect">
                        <a:avLst/>
                      </a:prstGeom>
                      <a:solidFill>
                        <a:srgbClr val="653238"/>
                      </a:solidFill>
                      <a:ln>
                        <a:noFill/>
                      </a:ln>
                    </wps:spPr>
                    <wps:txbx>
                      <w:txbxContent>
                        <w:p w14:paraId="6AA1E222" w14:textId="77777777" w:rsidR="0087635A" w:rsidRDefault="0087635A">
                          <w:pPr>
                            <w:spacing w:line="240" w:lineRule="auto"/>
                            <w:jc w:val="center"/>
                            <w:textDirection w:val="btLr"/>
                          </w:pPr>
                        </w:p>
                      </w:txbxContent>
                    </wps:txbx>
                    <wps:bodyPr spcFirstLastPara="1" wrap="square" lIns="91425" tIns="91425" rIns="91425" bIns="91425" anchor="ctr" anchorCtr="0">
                      <a:noAutofit/>
                    </wps:bodyPr>
                  </wps:wsp>
                </a:graphicData>
              </a:graphic>
            </wp:anchor>
          </w:drawing>
        </mc:Choice>
        <mc:Fallback>
          <w:pict>
            <v:rect w14:anchorId="30B9AD02" id="Rectangle 1" o:spid="_x0000_s1026" style="position:absolute;margin-left:-7.25pt;margin-top:-5.25pt;width:610pt;height:325.5pt;z-index:-251657216;visibility:visible;mso-wrap-style:square;mso-wrap-distance-left:9pt;mso-wrap-distance-top:9pt;mso-wrap-distance-right:9pt;mso-wrap-distance-bottom:9pt;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" fillcolor="#653238" stroked="f">
              <v:textbox inset="2.53958mm,2.53958mm,2.53958mm,2.53958mm">
                <w:txbxContent>
                  <w:p w14:paraId="6AA1E222" w14:textId="77777777" w:rsidR="0087635A" w:rsidRDefault="0087635A">
                    <w:pPr>
                      <w:spacing w:line="240" w:lineRule="auto"/>
                      <w:jc w:val="center"/>
                      <w:textDirection w:val="btLr"/>
                    </w:pPr>
                  </w:p>
                </w:txbxContent>
              </v:textbox>
              <w10:wrap anchorx="page" anchory="page"/>
            </v:rect>
          </w:pict>
        </mc:Fallback>
      </mc:AlternateContent>
    </w:r>
    <w:r>
      <w:rPr>
        <w:noProof/>
      </w:rPr>
      <w:drawing>
        <wp:anchor distT="0" distB="0" distL="0" distR="0" simplePos="0" relativeHeight="251660288" behindDoc="0" locked="0" layoutInCell="1" hidden="0" allowOverlap="1" wp14:anchorId="496E8D9C" wp14:editId="313B784F">
          <wp:simplePos x="0" y="0"/>
          <wp:positionH relativeFrom="page">
            <wp:posOffset>276225</wp:posOffset>
          </wp:positionH>
          <wp:positionV relativeFrom="page">
            <wp:posOffset>473029</wp:posOffset>
          </wp:positionV>
          <wp:extent cx="1832138" cy="647700"/>
          <wp:effectExtent l="0" t="0" r="0" b="0"/>
          <wp:wrapTopAndBottom distT="0" dist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l="-5569" r="-3721"/>
                  <a:stretch>
                    <a:fillRect/>
                  </a:stretch>
                </pic:blipFill>
                <pic:spPr>
                  <a:xfrm>
                    <a:off x="0" y="0"/>
                    <a:ext cx="1832138" cy="647700"/>
                  </a:xfrm>
                  <a:prstGeom prst="rect">
                    <a:avLst/>
                  </a:prstGeom>
                  <a:ln/>
                </pic:spPr>
              </pic:pic>
            </a:graphicData>
          </a:graphic>
        </wp:anchor>
      </w:drawing>
    </w:r>
    <w:r>
      <w:rPr>
        <w:noProof/>
      </w:rPr>
      <w:drawing>
        <wp:anchor distT="0" distB="0" distL="0" distR="0" simplePos="0" relativeHeight="251661312" behindDoc="0" locked="0" layoutInCell="1" hidden="0" allowOverlap="1" wp14:anchorId="518331FC" wp14:editId="31216EBC">
          <wp:simplePos x="0" y="0"/>
          <wp:positionH relativeFrom="column">
            <wp:posOffset>4924425</wp:posOffset>
          </wp:positionH>
          <wp:positionV relativeFrom="paragraph">
            <wp:posOffset>-95249</wp:posOffset>
          </wp:positionV>
          <wp:extent cx="1284121" cy="930229"/>
          <wp:effectExtent l="0" t="0" r="0" b="0"/>
          <wp:wrapSquare wrapText="bothSides" distT="0" distB="0" distL="0" distR="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
                  <a:srcRect/>
                  <a:stretch>
                    <a:fillRect/>
                  </a:stretch>
                </pic:blipFill>
                <pic:spPr>
                  <a:xfrm>
                    <a:off x="0" y="0"/>
                    <a:ext cx="1284121" cy="930229"/>
                  </a:xfrm>
                  <a:prstGeom prst="rect">
                    <a:avLst/>
                  </a:prstGeom>
                  <a:ln/>
                </pic:spPr>
              </pic:pic>
            </a:graphicData>
          </a:graphic>
        </wp:anchor>
      </w:drawing>
    </w:r>
  </w:p>
  <w:p w14:paraId="2843E883" w14:textId="4B9BC7EF" w:rsidR="0087635A" w:rsidRDefault="00C67036">
    <w:pPr>
      <w:pStyle w:val="Title"/>
    </w:pPr>
    <w:bookmarkStart w:id="17" w:name="_5wm2qkuxvqrj" w:colFirst="0" w:colLast="0"/>
    <w:bookmarkEnd w:id="17"/>
    <w:r>
      <w:rPr>
        <w:color w:val="FFFFFF"/>
      </w:rPr>
      <w:t>St. George’s House – Anti Bullying Policy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51AF8"/>
    <w:multiLevelType w:val="multilevel"/>
    <w:tmpl w:val="945E85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87E0AD8"/>
    <w:multiLevelType w:val="multilevel"/>
    <w:tmpl w:val="6C9AD63E"/>
    <w:lvl w:ilvl="0">
      <w:start w:val="1"/>
      <w:numFmt w:val="bullet"/>
      <w:lvlText w:val="●"/>
      <w:lvlJc w:val="left"/>
      <w:pPr>
        <w:ind w:left="1470" w:hanging="360"/>
      </w:pPr>
      <w:rPr>
        <w:u w:val="none"/>
      </w:rPr>
    </w:lvl>
    <w:lvl w:ilvl="1">
      <w:start w:val="1"/>
      <w:numFmt w:val="bullet"/>
      <w:lvlText w:val="o"/>
      <w:lvlJc w:val="left"/>
      <w:pPr>
        <w:ind w:left="2190" w:hanging="360"/>
      </w:pPr>
      <w:rPr>
        <w:u w:val="none"/>
      </w:rPr>
    </w:lvl>
    <w:lvl w:ilvl="2">
      <w:start w:val="1"/>
      <w:numFmt w:val="bullet"/>
      <w:lvlText w:val="▪"/>
      <w:lvlJc w:val="left"/>
      <w:pPr>
        <w:ind w:left="2910" w:hanging="360"/>
      </w:pPr>
      <w:rPr>
        <w:u w:val="none"/>
      </w:rPr>
    </w:lvl>
    <w:lvl w:ilvl="3">
      <w:start w:val="1"/>
      <w:numFmt w:val="bullet"/>
      <w:lvlText w:val="●"/>
      <w:lvlJc w:val="left"/>
      <w:pPr>
        <w:ind w:left="3630" w:hanging="360"/>
      </w:pPr>
      <w:rPr>
        <w:u w:val="none"/>
      </w:rPr>
    </w:lvl>
    <w:lvl w:ilvl="4">
      <w:start w:val="1"/>
      <w:numFmt w:val="bullet"/>
      <w:lvlText w:val="o"/>
      <w:lvlJc w:val="left"/>
      <w:pPr>
        <w:ind w:left="4350" w:hanging="360"/>
      </w:pPr>
      <w:rPr>
        <w:u w:val="none"/>
      </w:rPr>
    </w:lvl>
    <w:lvl w:ilvl="5">
      <w:start w:val="1"/>
      <w:numFmt w:val="bullet"/>
      <w:lvlText w:val="▪"/>
      <w:lvlJc w:val="left"/>
      <w:pPr>
        <w:ind w:left="5070" w:hanging="360"/>
      </w:pPr>
      <w:rPr>
        <w:u w:val="none"/>
      </w:rPr>
    </w:lvl>
    <w:lvl w:ilvl="6">
      <w:start w:val="1"/>
      <w:numFmt w:val="bullet"/>
      <w:lvlText w:val="●"/>
      <w:lvlJc w:val="left"/>
      <w:pPr>
        <w:ind w:left="5790" w:hanging="360"/>
      </w:pPr>
      <w:rPr>
        <w:u w:val="none"/>
      </w:rPr>
    </w:lvl>
    <w:lvl w:ilvl="7">
      <w:start w:val="1"/>
      <w:numFmt w:val="bullet"/>
      <w:lvlText w:val="o"/>
      <w:lvlJc w:val="left"/>
      <w:pPr>
        <w:ind w:left="6510" w:hanging="360"/>
      </w:pPr>
      <w:rPr>
        <w:u w:val="none"/>
      </w:rPr>
    </w:lvl>
    <w:lvl w:ilvl="8">
      <w:start w:val="1"/>
      <w:numFmt w:val="bullet"/>
      <w:lvlText w:val="▪"/>
      <w:lvlJc w:val="left"/>
      <w:pPr>
        <w:ind w:left="7230" w:hanging="360"/>
      </w:pPr>
      <w:rPr>
        <w:u w:val="none"/>
      </w:rPr>
    </w:lvl>
  </w:abstractNum>
  <w:abstractNum w:abstractNumId="2" w15:restartNumberingAfterBreak="0">
    <w:nsid w:val="08804D0D"/>
    <w:multiLevelType w:val="multilevel"/>
    <w:tmpl w:val="5E5EB84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15:restartNumberingAfterBreak="0">
    <w:nsid w:val="2A6D52AF"/>
    <w:multiLevelType w:val="multilevel"/>
    <w:tmpl w:val="A7DACBC0"/>
    <w:lvl w:ilvl="0">
      <w:start w:val="1"/>
      <w:numFmt w:val="bullet"/>
      <w:lvlText w:val="●"/>
      <w:lvlJc w:val="left"/>
      <w:pPr>
        <w:ind w:left="751" w:hanging="360"/>
      </w:pPr>
      <w:rPr>
        <w:u w:val="none"/>
      </w:rPr>
    </w:lvl>
    <w:lvl w:ilvl="1">
      <w:start w:val="1"/>
      <w:numFmt w:val="bullet"/>
      <w:lvlText w:val="o"/>
      <w:lvlJc w:val="left"/>
      <w:pPr>
        <w:ind w:left="1471" w:hanging="360"/>
      </w:pPr>
      <w:rPr>
        <w:u w:val="none"/>
      </w:rPr>
    </w:lvl>
    <w:lvl w:ilvl="2">
      <w:start w:val="1"/>
      <w:numFmt w:val="bullet"/>
      <w:lvlText w:val="▪"/>
      <w:lvlJc w:val="left"/>
      <w:pPr>
        <w:ind w:left="2191" w:hanging="360"/>
      </w:pPr>
      <w:rPr>
        <w:u w:val="none"/>
      </w:rPr>
    </w:lvl>
    <w:lvl w:ilvl="3">
      <w:start w:val="1"/>
      <w:numFmt w:val="bullet"/>
      <w:lvlText w:val="●"/>
      <w:lvlJc w:val="left"/>
      <w:pPr>
        <w:ind w:left="2911" w:hanging="360"/>
      </w:pPr>
      <w:rPr>
        <w:u w:val="none"/>
      </w:rPr>
    </w:lvl>
    <w:lvl w:ilvl="4">
      <w:start w:val="1"/>
      <w:numFmt w:val="bullet"/>
      <w:lvlText w:val="o"/>
      <w:lvlJc w:val="left"/>
      <w:pPr>
        <w:ind w:left="3631" w:hanging="360"/>
      </w:pPr>
      <w:rPr>
        <w:u w:val="none"/>
      </w:rPr>
    </w:lvl>
    <w:lvl w:ilvl="5">
      <w:start w:val="1"/>
      <w:numFmt w:val="bullet"/>
      <w:lvlText w:val="▪"/>
      <w:lvlJc w:val="left"/>
      <w:pPr>
        <w:ind w:left="4351" w:hanging="360"/>
      </w:pPr>
      <w:rPr>
        <w:u w:val="none"/>
      </w:rPr>
    </w:lvl>
    <w:lvl w:ilvl="6">
      <w:start w:val="1"/>
      <w:numFmt w:val="bullet"/>
      <w:lvlText w:val="●"/>
      <w:lvlJc w:val="left"/>
      <w:pPr>
        <w:ind w:left="5071" w:hanging="360"/>
      </w:pPr>
      <w:rPr>
        <w:u w:val="none"/>
      </w:rPr>
    </w:lvl>
    <w:lvl w:ilvl="7">
      <w:start w:val="1"/>
      <w:numFmt w:val="bullet"/>
      <w:lvlText w:val="o"/>
      <w:lvlJc w:val="left"/>
      <w:pPr>
        <w:ind w:left="5791" w:hanging="360"/>
      </w:pPr>
      <w:rPr>
        <w:u w:val="none"/>
      </w:rPr>
    </w:lvl>
    <w:lvl w:ilvl="8">
      <w:start w:val="1"/>
      <w:numFmt w:val="bullet"/>
      <w:lvlText w:val="▪"/>
      <w:lvlJc w:val="left"/>
      <w:pPr>
        <w:ind w:left="6511" w:hanging="360"/>
      </w:pPr>
      <w:rPr>
        <w:u w:val="none"/>
      </w:rPr>
    </w:lvl>
  </w:abstractNum>
  <w:abstractNum w:abstractNumId="4" w15:restartNumberingAfterBreak="0">
    <w:nsid w:val="2CE04C8F"/>
    <w:multiLevelType w:val="multilevel"/>
    <w:tmpl w:val="948403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2A777B4"/>
    <w:multiLevelType w:val="multilevel"/>
    <w:tmpl w:val="1E8A065E"/>
    <w:lvl w:ilvl="0">
      <w:start w:val="1"/>
      <w:numFmt w:val="bullet"/>
      <w:lvlText w:val="●"/>
      <w:lvlJc w:val="left"/>
      <w:pPr>
        <w:ind w:left="1470" w:hanging="360"/>
      </w:pPr>
      <w:rPr>
        <w:u w:val="none"/>
      </w:rPr>
    </w:lvl>
    <w:lvl w:ilvl="1">
      <w:start w:val="1"/>
      <w:numFmt w:val="bullet"/>
      <w:lvlText w:val="o"/>
      <w:lvlJc w:val="left"/>
      <w:pPr>
        <w:ind w:left="2190" w:hanging="360"/>
      </w:pPr>
      <w:rPr>
        <w:u w:val="none"/>
      </w:rPr>
    </w:lvl>
    <w:lvl w:ilvl="2">
      <w:start w:val="1"/>
      <w:numFmt w:val="bullet"/>
      <w:lvlText w:val="▪"/>
      <w:lvlJc w:val="left"/>
      <w:pPr>
        <w:ind w:left="2910" w:hanging="360"/>
      </w:pPr>
      <w:rPr>
        <w:u w:val="none"/>
      </w:rPr>
    </w:lvl>
    <w:lvl w:ilvl="3">
      <w:start w:val="1"/>
      <w:numFmt w:val="bullet"/>
      <w:lvlText w:val="●"/>
      <w:lvlJc w:val="left"/>
      <w:pPr>
        <w:ind w:left="3630" w:hanging="360"/>
      </w:pPr>
      <w:rPr>
        <w:u w:val="none"/>
      </w:rPr>
    </w:lvl>
    <w:lvl w:ilvl="4">
      <w:start w:val="1"/>
      <w:numFmt w:val="bullet"/>
      <w:lvlText w:val="o"/>
      <w:lvlJc w:val="left"/>
      <w:pPr>
        <w:ind w:left="4350" w:hanging="360"/>
      </w:pPr>
      <w:rPr>
        <w:u w:val="none"/>
      </w:rPr>
    </w:lvl>
    <w:lvl w:ilvl="5">
      <w:start w:val="1"/>
      <w:numFmt w:val="bullet"/>
      <w:lvlText w:val="▪"/>
      <w:lvlJc w:val="left"/>
      <w:pPr>
        <w:ind w:left="5070" w:hanging="360"/>
      </w:pPr>
      <w:rPr>
        <w:u w:val="none"/>
      </w:rPr>
    </w:lvl>
    <w:lvl w:ilvl="6">
      <w:start w:val="1"/>
      <w:numFmt w:val="bullet"/>
      <w:lvlText w:val="●"/>
      <w:lvlJc w:val="left"/>
      <w:pPr>
        <w:ind w:left="5790" w:hanging="360"/>
      </w:pPr>
      <w:rPr>
        <w:u w:val="none"/>
      </w:rPr>
    </w:lvl>
    <w:lvl w:ilvl="7">
      <w:start w:val="1"/>
      <w:numFmt w:val="bullet"/>
      <w:lvlText w:val="o"/>
      <w:lvlJc w:val="left"/>
      <w:pPr>
        <w:ind w:left="6510" w:hanging="360"/>
      </w:pPr>
      <w:rPr>
        <w:u w:val="none"/>
      </w:rPr>
    </w:lvl>
    <w:lvl w:ilvl="8">
      <w:start w:val="1"/>
      <w:numFmt w:val="bullet"/>
      <w:lvlText w:val="▪"/>
      <w:lvlJc w:val="left"/>
      <w:pPr>
        <w:ind w:left="7230" w:hanging="360"/>
      </w:pPr>
      <w:rPr>
        <w:u w:val="none"/>
      </w:rPr>
    </w:lvl>
  </w:abstractNum>
  <w:abstractNum w:abstractNumId="6" w15:restartNumberingAfterBreak="0">
    <w:nsid w:val="3FC22563"/>
    <w:multiLevelType w:val="multilevel"/>
    <w:tmpl w:val="050A8D4A"/>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2D64ADE"/>
    <w:multiLevelType w:val="multilevel"/>
    <w:tmpl w:val="D4EACE76"/>
    <w:lvl w:ilvl="0">
      <w:start w:val="1"/>
      <w:numFmt w:val="bullet"/>
      <w:lvlText w:val="●"/>
      <w:lvlJc w:val="left"/>
      <w:pPr>
        <w:ind w:left="751" w:hanging="360"/>
      </w:pPr>
      <w:rPr>
        <w:u w:val="none"/>
      </w:rPr>
    </w:lvl>
    <w:lvl w:ilvl="1">
      <w:start w:val="1"/>
      <w:numFmt w:val="bullet"/>
      <w:lvlText w:val="o"/>
      <w:lvlJc w:val="left"/>
      <w:pPr>
        <w:ind w:left="1471" w:hanging="360"/>
      </w:pPr>
      <w:rPr>
        <w:u w:val="none"/>
      </w:rPr>
    </w:lvl>
    <w:lvl w:ilvl="2">
      <w:start w:val="1"/>
      <w:numFmt w:val="bullet"/>
      <w:lvlText w:val="▪"/>
      <w:lvlJc w:val="left"/>
      <w:pPr>
        <w:ind w:left="2191" w:hanging="360"/>
      </w:pPr>
      <w:rPr>
        <w:u w:val="none"/>
      </w:rPr>
    </w:lvl>
    <w:lvl w:ilvl="3">
      <w:start w:val="1"/>
      <w:numFmt w:val="bullet"/>
      <w:lvlText w:val="●"/>
      <w:lvlJc w:val="left"/>
      <w:pPr>
        <w:ind w:left="2911" w:hanging="360"/>
      </w:pPr>
      <w:rPr>
        <w:u w:val="none"/>
      </w:rPr>
    </w:lvl>
    <w:lvl w:ilvl="4">
      <w:start w:val="1"/>
      <w:numFmt w:val="bullet"/>
      <w:lvlText w:val="o"/>
      <w:lvlJc w:val="left"/>
      <w:pPr>
        <w:ind w:left="3631" w:hanging="360"/>
      </w:pPr>
      <w:rPr>
        <w:u w:val="none"/>
      </w:rPr>
    </w:lvl>
    <w:lvl w:ilvl="5">
      <w:start w:val="1"/>
      <w:numFmt w:val="bullet"/>
      <w:lvlText w:val="▪"/>
      <w:lvlJc w:val="left"/>
      <w:pPr>
        <w:ind w:left="4351" w:hanging="360"/>
      </w:pPr>
      <w:rPr>
        <w:u w:val="none"/>
      </w:rPr>
    </w:lvl>
    <w:lvl w:ilvl="6">
      <w:start w:val="1"/>
      <w:numFmt w:val="bullet"/>
      <w:lvlText w:val="●"/>
      <w:lvlJc w:val="left"/>
      <w:pPr>
        <w:ind w:left="5071" w:hanging="360"/>
      </w:pPr>
      <w:rPr>
        <w:u w:val="none"/>
      </w:rPr>
    </w:lvl>
    <w:lvl w:ilvl="7">
      <w:start w:val="1"/>
      <w:numFmt w:val="bullet"/>
      <w:lvlText w:val="o"/>
      <w:lvlJc w:val="left"/>
      <w:pPr>
        <w:ind w:left="5791" w:hanging="360"/>
      </w:pPr>
      <w:rPr>
        <w:u w:val="none"/>
      </w:rPr>
    </w:lvl>
    <w:lvl w:ilvl="8">
      <w:start w:val="1"/>
      <w:numFmt w:val="bullet"/>
      <w:lvlText w:val="▪"/>
      <w:lvlJc w:val="left"/>
      <w:pPr>
        <w:ind w:left="6511" w:hanging="360"/>
      </w:pPr>
      <w:rPr>
        <w:u w:val="none"/>
      </w:rPr>
    </w:lvl>
  </w:abstractNum>
  <w:abstractNum w:abstractNumId="8" w15:restartNumberingAfterBreak="0">
    <w:nsid w:val="525E38EA"/>
    <w:multiLevelType w:val="multilevel"/>
    <w:tmpl w:val="6736F9D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9" w15:restartNumberingAfterBreak="0">
    <w:nsid w:val="61DC76D8"/>
    <w:multiLevelType w:val="multilevel"/>
    <w:tmpl w:val="F2042A24"/>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5D03C1F"/>
    <w:multiLevelType w:val="multilevel"/>
    <w:tmpl w:val="845678A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1" w15:restartNumberingAfterBreak="0">
    <w:nsid w:val="6E0F0E72"/>
    <w:multiLevelType w:val="multilevel"/>
    <w:tmpl w:val="DBCCB780"/>
    <w:lvl w:ilvl="0">
      <w:start w:val="1"/>
      <w:numFmt w:val="bullet"/>
      <w:lvlText w:val="●"/>
      <w:lvlJc w:val="left"/>
      <w:pPr>
        <w:ind w:left="751" w:hanging="360"/>
      </w:pPr>
      <w:rPr>
        <w:u w:val="none"/>
      </w:rPr>
    </w:lvl>
    <w:lvl w:ilvl="1">
      <w:start w:val="1"/>
      <w:numFmt w:val="bullet"/>
      <w:lvlText w:val="o"/>
      <w:lvlJc w:val="left"/>
      <w:pPr>
        <w:ind w:left="1471" w:hanging="360"/>
      </w:pPr>
      <w:rPr>
        <w:u w:val="none"/>
      </w:rPr>
    </w:lvl>
    <w:lvl w:ilvl="2">
      <w:start w:val="1"/>
      <w:numFmt w:val="bullet"/>
      <w:lvlText w:val="▪"/>
      <w:lvlJc w:val="left"/>
      <w:pPr>
        <w:ind w:left="2191" w:hanging="360"/>
      </w:pPr>
      <w:rPr>
        <w:u w:val="none"/>
      </w:rPr>
    </w:lvl>
    <w:lvl w:ilvl="3">
      <w:start w:val="1"/>
      <w:numFmt w:val="bullet"/>
      <w:lvlText w:val="●"/>
      <w:lvlJc w:val="left"/>
      <w:pPr>
        <w:ind w:left="2911" w:hanging="360"/>
      </w:pPr>
      <w:rPr>
        <w:u w:val="none"/>
      </w:rPr>
    </w:lvl>
    <w:lvl w:ilvl="4">
      <w:start w:val="1"/>
      <w:numFmt w:val="bullet"/>
      <w:lvlText w:val="o"/>
      <w:lvlJc w:val="left"/>
      <w:pPr>
        <w:ind w:left="3631" w:hanging="360"/>
      </w:pPr>
      <w:rPr>
        <w:u w:val="none"/>
      </w:rPr>
    </w:lvl>
    <w:lvl w:ilvl="5">
      <w:start w:val="1"/>
      <w:numFmt w:val="bullet"/>
      <w:lvlText w:val="▪"/>
      <w:lvlJc w:val="left"/>
      <w:pPr>
        <w:ind w:left="4351" w:hanging="360"/>
      </w:pPr>
      <w:rPr>
        <w:u w:val="none"/>
      </w:rPr>
    </w:lvl>
    <w:lvl w:ilvl="6">
      <w:start w:val="1"/>
      <w:numFmt w:val="bullet"/>
      <w:lvlText w:val="●"/>
      <w:lvlJc w:val="left"/>
      <w:pPr>
        <w:ind w:left="5071" w:hanging="360"/>
      </w:pPr>
      <w:rPr>
        <w:u w:val="none"/>
      </w:rPr>
    </w:lvl>
    <w:lvl w:ilvl="7">
      <w:start w:val="1"/>
      <w:numFmt w:val="bullet"/>
      <w:lvlText w:val="o"/>
      <w:lvlJc w:val="left"/>
      <w:pPr>
        <w:ind w:left="5791" w:hanging="360"/>
      </w:pPr>
      <w:rPr>
        <w:u w:val="none"/>
      </w:rPr>
    </w:lvl>
    <w:lvl w:ilvl="8">
      <w:start w:val="1"/>
      <w:numFmt w:val="bullet"/>
      <w:lvlText w:val="▪"/>
      <w:lvlJc w:val="left"/>
      <w:pPr>
        <w:ind w:left="6511" w:hanging="360"/>
      </w:pPr>
      <w:rPr>
        <w:u w:val="none"/>
      </w:rPr>
    </w:lvl>
  </w:abstractNum>
  <w:abstractNum w:abstractNumId="12" w15:restartNumberingAfterBreak="0">
    <w:nsid w:val="736F3B7C"/>
    <w:multiLevelType w:val="multilevel"/>
    <w:tmpl w:val="A4E2F1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753E2B68"/>
    <w:multiLevelType w:val="multilevel"/>
    <w:tmpl w:val="C6DC9FCE"/>
    <w:lvl w:ilvl="0">
      <w:start w:val="1"/>
      <w:numFmt w:val="bullet"/>
      <w:lvlText w:val="●"/>
      <w:lvlJc w:val="left"/>
      <w:pPr>
        <w:ind w:left="751" w:hanging="360"/>
      </w:pPr>
      <w:rPr>
        <w:u w:val="none"/>
      </w:rPr>
    </w:lvl>
    <w:lvl w:ilvl="1">
      <w:start w:val="1"/>
      <w:numFmt w:val="bullet"/>
      <w:lvlText w:val="o"/>
      <w:lvlJc w:val="left"/>
      <w:pPr>
        <w:ind w:left="1471" w:hanging="360"/>
      </w:pPr>
      <w:rPr>
        <w:u w:val="none"/>
      </w:rPr>
    </w:lvl>
    <w:lvl w:ilvl="2">
      <w:start w:val="1"/>
      <w:numFmt w:val="bullet"/>
      <w:lvlText w:val="▪"/>
      <w:lvlJc w:val="left"/>
      <w:pPr>
        <w:ind w:left="2191" w:hanging="360"/>
      </w:pPr>
      <w:rPr>
        <w:u w:val="none"/>
      </w:rPr>
    </w:lvl>
    <w:lvl w:ilvl="3">
      <w:start w:val="1"/>
      <w:numFmt w:val="bullet"/>
      <w:lvlText w:val="●"/>
      <w:lvlJc w:val="left"/>
      <w:pPr>
        <w:ind w:left="2911" w:hanging="360"/>
      </w:pPr>
      <w:rPr>
        <w:u w:val="none"/>
      </w:rPr>
    </w:lvl>
    <w:lvl w:ilvl="4">
      <w:start w:val="1"/>
      <w:numFmt w:val="bullet"/>
      <w:lvlText w:val="o"/>
      <w:lvlJc w:val="left"/>
      <w:pPr>
        <w:ind w:left="3631" w:hanging="360"/>
      </w:pPr>
      <w:rPr>
        <w:u w:val="none"/>
      </w:rPr>
    </w:lvl>
    <w:lvl w:ilvl="5">
      <w:start w:val="1"/>
      <w:numFmt w:val="bullet"/>
      <w:lvlText w:val="▪"/>
      <w:lvlJc w:val="left"/>
      <w:pPr>
        <w:ind w:left="4351" w:hanging="360"/>
      </w:pPr>
      <w:rPr>
        <w:u w:val="none"/>
      </w:rPr>
    </w:lvl>
    <w:lvl w:ilvl="6">
      <w:start w:val="1"/>
      <w:numFmt w:val="bullet"/>
      <w:lvlText w:val="●"/>
      <w:lvlJc w:val="left"/>
      <w:pPr>
        <w:ind w:left="5071" w:hanging="360"/>
      </w:pPr>
      <w:rPr>
        <w:u w:val="none"/>
      </w:rPr>
    </w:lvl>
    <w:lvl w:ilvl="7">
      <w:start w:val="1"/>
      <w:numFmt w:val="bullet"/>
      <w:lvlText w:val="o"/>
      <w:lvlJc w:val="left"/>
      <w:pPr>
        <w:ind w:left="5791" w:hanging="360"/>
      </w:pPr>
      <w:rPr>
        <w:u w:val="none"/>
      </w:rPr>
    </w:lvl>
    <w:lvl w:ilvl="8">
      <w:start w:val="1"/>
      <w:numFmt w:val="bullet"/>
      <w:lvlText w:val="▪"/>
      <w:lvlJc w:val="left"/>
      <w:pPr>
        <w:ind w:left="6511" w:hanging="360"/>
      </w:pPr>
      <w:rPr>
        <w:u w:val="none"/>
      </w:rPr>
    </w:lvl>
  </w:abstractNum>
  <w:num w:numId="1" w16cid:durableId="532771926">
    <w:abstractNumId w:val="9"/>
  </w:num>
  <w:num w:numId="2" w16cid:durableId="1136070052">
    <w:abstractNumId w:val="8"/>
  </w:num>
  <w:num w:numId="3" w16cid:durableId="329064605">
    <w:abstractNumId w:val="7"/>
  </w:num>
  <w:num w:numId="4" w16cid:durableId="1779790274">
    <w:abstractNumId w:val="13"/>
  </w:num>
  <w:num w:numId="5" w16cid:durableId="2093353372">
    <w:abstractNumId w:val="11"/>
  </w:num>
  <w:num w:numId="6" w16cid:durableId="786848467">
    <w:abstractNumId w:val="6"/>
  </w:num>
  <w:num w:numId="7" w16cid:durableId="403769554">
    <w:abstractNumId w:val="10"/>
  </w:num>
  <w:num w:numId="8" w16cid:durableId="2071731220">
    <w:abstractNumId w:val="0"/>
  </w:num>
  <w:num w:numId="9" w16cid:durableId="644895557">
    <w:abstractNumId w:val="3"/>
  </w:num>
  <w:num w:numId="10" w16cid:durableId="1245264304">
    <w:abstractNumId w:val="1"/>
  </w:num>
  <w:num w:numId="11" w16cid:durableId="1523740325">
    <w:abstractNumId w:val="5"/>
  </w:num>
  <w:num w:numId="12" w16cid:durableId="1373191368">
    <w:abstractNumId w:val="2"/>
  </w:num>
  <w:num w:numId="13" w16cid:durableId="1828670907">
    <w:abstractNumId w:val="4"/>
  </w:num>
  <w:num w:numId="14" w16cid:durableId="108017853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635A"/>
    <w:rsid w:val="004C50C3"/>
    <w:rsid w:val="00631C06"/>
    <w:rsid w:val="0087635A"/>
    <w:rsid w:val="00C67036"/>
    <w:rsid w:val="00D740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E14F4E"/>
  <w15:docId w15:val="{0D4C0E2A-5044-45EF-AA3C-DCBF77316C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Gothic" w:eastAsia="Century Gothic" w:hAnsi="Century Gothic" w:cs="Century Gothic"/>
        <w:sz w:val="24"/>
        <w:szCs w:val="24"/>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120" w:line="259" w:lineRule="auto"/>
      <w:outlineLvl w:val="0"/>
    </w:pPr>
    <w:rPr>
      <w:b/>
      <w:bCs/>
      <w:color w:val="653237"/>
      <w:sz w:val="28"/>
      <w:szCs w:val="28"/>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120" w:after="120" w:line="240" w:lineRule="auto"/>
      <w:ind w:left="142"/>
      <w:jc w:val="center"/>
      <w:outlineLvl w:val="2"/>
    </w:pPr>
    <w:rPr>
      <w:b/>
      <w:bCs/>
      <w:color w:val="FF9900"/>
      <w:sz w:val="28"/>
      <w:szCs w:val="28"/>
    </w:rPr>
  </w:style>
  <w:style w:type="paragraph" w:styleId="Heading4">
    <w:name w:val="heading 4"/>
    <w:basedOn w:val="Normal"/>
    <w:next w:val="Normal"/>
    <w:uiPriority w:val="9"/>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60" w:after="60" w:line="240" w:lineRule="auto"/>
      <w:jc w:val="center"/>
    </w:pPr>
    <w:rPr>
      <w:b/>
      <w:bCs/>
      <w:color w:val="0B5394"/>
      <w:sz w:val="80"/>
      <w:szCs w:val="80"/>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CellMar>
        <w:top w:w="57" w:type="dxa"/>
        <w:left w:w="108" w:type="dxa"/>
        <w:bottom w:w="57" w:type="dxa"/>
        <w:right w:w="108" w:type="dxa"/>
      </w:tblCellMar>
    </w:tblPr>
  </w:style>
  <w:style w:type="table" w:customStyle="1" w:styleId="a0">
    <w:basedOn w:val="TableNormal0"/>
    <w:tblPr>
      <w:tblStyleRowBandSize w:val="1"/>
      <w:tblStyleColBandSize w:val="1"/>
      <w:tblCellMar>
        <w:top w:w="57" w:type="dxa"/>
        <w:left w:w="108" w:type="dxa"/>
        <w:bottom w:w="57" w:type="dxa"/>
        <w:right w:w="108" w:type="dxa"/>
      </w:tblCellMar>
    </w:tblPr>
  </w:style>
  <w:style w:type="paragraph" w:styleId="Header">
    <w:name w:val="header"/>
    <w:basedOn w:val="Normal"/>
    <w:link w:val="HeaderChar"/>
    <w:uiPriority w:val="99"/>
    <w:unhideWhenUsed/>
    <w:rsid w:val="00C67036"/>
    <w:pPr>
      <w:tabs>
        <w:tab w:val="center" w:pos="4513"/>
        <w:tab w:val="right" w:pos="9026"/>
      </w:tabs>
      <w:spacing w:line="240" w:lineRule="auto"/>
    </w:pPr>
  </w:style>
  <w:style w:type="character" w:customStyle="1" w:styleId="HeaderChar">
    <w:name w:val="Header Char"/>
    <w:basedOn w:val="DefaultParagraphFont"/>
    <w:link w:val="Header"/>
    <w:uiPriority w:val="99"/>
    <w:rsid w:val="00C67036"/>
  </w:style>
  <w:style w:type="paragraph" w:styleId="Footer">
    <w:name w:val="footer"/>
    <w:basedOn w:val="Normal"/>
    <w:link w:val="FooterChar"/>
    <w:uiPriority w:val="99"/>
    <w:unhideWhenUsed/>
    <w:rsid w:val="00C67036"/>
    <w:pPr>
      <w:tabs>
        <w:tab w:val="center" w:pos="4513"/>
        <w:tab w:val="right" w:pos="9026"/>
      </w:tabs>
      <w:spacing w:line="240" w:lineRule="auto"/>
    </w:pPr>
  </w:style>
  <w:style w:type="character" w:customStyle="1" w:styleId="FooterChar">
    <w:name w:val="Footer Char"/>
    <w:basedOn w:val="DefaultParagraphFont"/>
    <w:link w:val="Footer"/>
    <w:uiPriority w:val="99"/>
    <w:rsid w:val="00C670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support.apple.com/en-gb/105121"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nspcc.org.uk/keeping-children-safe/online-safety/social-media/" TargetMode="External"/><Relationship Id="rId4" Type="http://schemas.openxmlformats.org/officeDocument/2006/relationships/webSettings" Target="webSettings.xml"/><Relationship Id="rId9" Type="http://schemas.openxmlformats.org/officeDocument/2006/relationships/hyperlink" Target="https://www.internetmatters.org/parental-controls/smartphones-and-other-devices/android-smartphone/" TargetMode="Externa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10</Pages>
  <Words>2434</Words>
  <Characters>13877</Characters>
  <Application>Microsoft Office Word</Application>
  <DocSecurity>0</DocSecurity>
  <Lines>115</Lines>
  <Paragraphs>32</Paragraphs>
  <ScaleCrop>false</ScaleCrop>
  <Company/>
  <LinksUpToDate>false</LinksUpToDate>
  <CharactersWithSpaces>16279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Phil Edkins</cp:lastModifiedBy>
  <cp:revision>3</cp:revision>
  <dcterms:created xsi:type="dcterms:W3CDTF">2026-07-14T10:02:00Z</dcterms:created>
  <dcterms:modified xsi:type="dcterms:W3CDTF">2026-07-14T10:06:00Z</dcterms:modified>
</cp:coreProperties>
</file>